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4E5" w:rsidRDefault="00F004E5"/>
    <w:p w:rsidR="006407FC" w:rsidRPr="007B4723" w:rsidRDefault="007B4723" w:rsidP="007B4723">
      <w:pPr>
        <w:jc w:val="center"/>
        <w:rPr>
          <w:b/>
        </w:rPr>
      </w:pPr>
      <w:r w:rsidRPr="007B4723">
        <w:rPr>
          <w:b/>
        </w:rPr>
        <w:t xml:space="preserve">Об оказании материальной помощи </w:t>
      </w:r>
      <w:r w:rsidRPr="007B4723">
        <w:rPr>
          <w:rFonts w:eastAsiaTheme="minorHAnsi"/>
          <w:b/>
          <w:szCs w:val="30"/>
          <w:lang w:eastAsia="en-US"/>
        </w:rPr>
        <w:t>безработному и членам его семьи, а также гражданам в период профессиональной подготовки, переподготовки, повышения квалификации и освоения содержания образовательной программы обучающих курсов</w:t>
      </w:r>
      <w:bookmarkStart w:id="0" w:name="_GoBack"/>
      <w:bookmarkEnd w:id="0"/>
    </w:p>
    <w:p w:rsidR="006407FC" w:rsidRDefault="006407FC" w:rsidP="006407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</w:p>
    <w:p w:rsidR="006407FC" w:rsidRDefault="006407FC" w:rsidP="006407FC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proofErr w:type="gramStart"/>
      <w:r>
        <w:rPr>
          <w:rFonts w:eastAsiaTheme="minorHAnsi"/>
          <w:szCs w:val="30"/>
          <w:lang w:eastAsia="en-US"/>
        </w:rPr>
        <w:t xml:space="preserve">Материальная помощь безработному и членам его семьи, а также гражданам в период профессиональной подготовки, переподготовки, повышения квалификации и освоения содержания образовательной программы обучающих курсов оказывается в соответствии с  </w:t>
      </w:r>
      <w:r>
        <w:t xml:space="preserve">Положением </w:t>
      </w:r>
      <w:r>
        <w:rPr>
          <w:rFonts w:eastAsiaTheme="minorHAnsi"/>
          <w:szCs w:val="30"/>
          <w:lang w:eastAsia="en-US"/>
        </w:rPr>
        <w:t>о порядке и условиях оказания материальной помощи безработному и членам его семьи, а также гражданам в период профессиональной подготовки, переподготовки, повышения квалификации и освоения содержания образовательной программы обучающих курсов, утвержденным постановлением</w:t>
      </w:r>
      <w:proofErr w:type="gramEnd"/>
      <w:r>
        <w:rPr>
          <w:rFonts w:eastAsiaTheme="minorHAnsi"/>
          <w:szCs w:val="30"/>
          <w:lang w:eastAsia="en-US"/>
        </w:rPr>
        <w:t xml:space="preserve"> Совета Министров Республики Беларусь от 17 ноября 2006 г. № 1549 (далее – Положение). </w:t>
      </w:r>
    </w:p>
    <w:p w:rsidR="006407FC" w:rsidRPr="0044347E" w:rsidRDefault="006407FC" w:rsidP="006407F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Cs w:val="30"/>
          <w:lang w:eastAsia="en-US"/>
        </w:rPr>
      </w:pPr>
      <w:r w:rsidRPr="0044347E">
        <w:rPr>
          <w:rFonts w:eastAsiaTheme="minorHAnsi"/>
          <w:szCs w:val="30"/>
          <w:lang w:eastAsia="en-US"/>
        </w:rPr>
        <w:t xml:space="preserve">Материальная помощь безработным может оказываться при соблюдении </w:t>
      </w:r>
      <w:r w:rsidRPr="0044347E">
        <w:rPr>
          <w:rFonts w:eastAsiaTheme="minorHAnsi"/>
          <w:szCs w:val="30"/>
          <w:u w:val="single"/>
          <w:lang w:eastAsia="en-US"/>
        </w:rPr>
        <w:t>одновременно</w:t>
      </w:r>
      <w:r w:rsidRPr="0044347E">
        <w:rPr>
          <w:rFonts w:eastAsiaTheme="minorHAnsi"/>
          <w:szCs w:val="30"/>
          <w:lang w:eastAsia="en-US"/>
        </w:rPr>
        <w:t xml:space="preserve"> следующих условий:</w:t>
      </w:r>
    </w:p>
    <w:p w:rsidR="006407FC" w:rsidRPr="000E4E5F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 xml:space="preserve">если на дату </w:t>
      </w:r>
      <w:r w:rsidRPr="000E4E5F">
        <w:rPr>
          <w:rFonts w:eastAsiaTheme="minorHAnsi"/>
          <w:szCs w:val="30"/>
          <w:lang w:eastAsia="en-US"/>
        </w:rPr>
        <w:t xml:space="preserve">подачи </w:t>
      </w:r>
      <w:hyperlink r:id="rId6" w:history="1">
        <w:r w:rsidRPr="000E4E5F">
          <w:rPr>
            <w:rFonts w:eastAsiaTheme="minorHAnsi"/>
            <w:szCs w:val="30"/>
            <w:lang w:eastAsia="en-US"/>
          </w:rPr>
          <w:t>заявления</w:t>
        </w:r>
      </w:hyperlink>
      <w:r w:rsidRPr="000E4E5F">
        <w:rPr>
          <w:rFonts w:eastAsiaTheme="minorHAnsi"/>
          <w:szCs w:val="30"/>
          <w:lang w:eastAsia="en-US"/>
        </w:rPr>
        <w:t xml:space="preserve"> среднемесячный совокупный доход на каждого члена семьи безработного, исчисленный за три последних месяца, предшествующих обращению за материальной помощ</w:t>
      </w:r>
      <w:r>
        <w:rPr>
          <w:rFonts w:eastAsiaTheme="minorHAnsi"/>
          <w:szCs w:val="30"/>
          <w:lang w:eastAsia="en-US"/>
        </w:rPr>
        <w:t>ью (далее - совокупный доход),</w:t>
      </w:r>
      <w:r w:rsidRPr="000E4E5F">
        <w:rPr>
          <w:rFonts w:eastAsiaTheme="minorHAnsi"/>
          <w:szCs w:val="30"/>
          <w:lang w:eastAsia="en-US"/>
        </w:rPr>
        <w:t xml:space="preserve"> утвержденного Министерством труда и социальной защиты, за два последних квартала, за исключением случаев, предусмотренных Положением;</w:t>
      </w:r>
      <w:proofErr w:type="gramEnd"/>
    </w:p>
    <w:p w:rsidR="006407FC" w:rsidRPr="000E4E5F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0E4E5F">
        <w:rPr>
          <w:rFonts w:eastAsiaTheme="minorHAnsi"/>
          <w:szCs w:val="30"/>
          <w:lang w:eastAsia="en-US"/>
        </w:rPr>
        <w:t>при участии безработного в оплачиваемых общественных работах в месяце, предшествующем месяцу подачи заявления;</w:t>
      </w:r>
    </w:p>
    <w:p w:rsidR="006407FC" w:rsidRPr="000E4E5F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 w:rsidRPr="000E4E5F">
        <w:rPr>
          <w:rFonts w:eastAsiaTheme="minorHAnsi"/>
          <w:szCs w:val="30"/>
          <w:lang w:eastAsia="en-US"/>
        </w:rPr>
        <w:t xml:space="preserve">если безработный выполняет обязанности, определенные в </w:t>
      </w:r>
      <w:hyperlink r:id="rId7" w:history="1">
        <w:r w:rsidRPr="000E4E5F">
          <w:rPr>
            <w:rFonts w:eastAsiaTheme="minorHAnsi"/>
            <w:szCs w:val="30"/>
            <w:lang w:eastAsia="en-US"/>
          </w:rPr>
          <w:t>части первой статьи 9-1</w:t>
        </w:r>
      </w:hyperlink>
      <w:r w:rsidRPr="000E4E5F">
        <w:rPr>
          <w:rFonts w:eastAsiaTheme="minorHAnsi"/>
          <w:szCs w:val="30"/>
          <w:lang w:eastAsia="en-US"/>
        </w:rPr>
        <w:t xml:space="preserve"> Закона</w:t>
      </w:r>
      <w:r>
        <w:rPr>
          <w:rFonts w:eastAsiaTheme="minorHAnsi"/>
          <w:szCs w:val="30"/>
          <w:lang w:eastAsia="en-US"/>
        </w:rPr>
        <w:t xml:space="preserve"> Республики Беларусь от 15 июня 2006 г. № 125-З «О занятости населения Республик Беларусь» (далее – Закон)</w:t>
      </w:r>
      <w:r w:rsidRPr="000E4E5F">
        <w:rPr>
          <w:rFonts w:eastAsiaTheme="minorHAnsi"/>
          <w:szCs w:val="30"/>
          <w:lang w:eastAsia="en-US"/>
        </w:rPr>
        <w:t xml:space="preserve">, и у него отсутствуют нарушения, указанные в </w:t>
      </w:r>
      <w:hyperlink r:id="rId8" w:history="1">
        <w:r w:rsidRPr="000E4E5F">
          <w:rPr>
            <w:rFonts w:eastAsiaTheme="minorHAnsi"/>
            <w:szCs w:val="30"/>
            <w:lang w:eastAsia="en-US"/>
          </w:rPr>
          <w:t>абзацах втором</w:t>
        </w:r>
      </w:hyperlink>
      <w:r w:rsidRPr="000E4E5F">
        <w:rPr>
          <w:rFonts w:eastAsiaTheme="minorHAnsi"/>
          <w:szCs w:val="30"/>
          <w:lang w:eastAsia="en-US"/>
        </w:rPr>
        <w:t xml:space="preserve"> - </w:t>
      </w:r>
      <w:hyperlink r:id="rId9" w:history="1">
        <w:r w:rsidRPr="000E4E5F">
          <w:rPr>
            <w:rFonts w:eastAsiaTheme="minorHAnsi"/>
            <w:szCs w:val="30"/>
            <w:lang w:eastAsia="en-US"/>
          </w:rPr>
          <w:t>пятом части второй</w:t>
        </w:r>
      </w:hyperlink>
      <w:r w:rsidRPr="000E4E5F">
        <w:rPr>
          <w:rFonts w:eastAsiaTheme="minorHAnsi"/>
          <w:szCs w:val="30"/>
          <w:lang w:eastAsia="en-US"/>
        </w:rPr>
        <w:t xml:space="preserve"> и </w:t>
      </w:r>
      <w:hyperlink r:id="rId10" w:history="1">
        <w:r w:rsidRPr="000E4E5F">
          <w:rPr>
            <w:rFonts w:eastAsiaTheme="minorHAnsi"/>
            <w:szCs w:val="30"/>
            <w:lang w:eastAsia="en-US"/>
          </w:rPr>
          <w:t>абзацах втором</w:t>
        </w:r>
      </w:hyperlink>
      <w:r w:rsidRPr="000E4E5F">
        <w:rPr>
          <w:rFonts w:eastAsiaTheme="minorHAnsi"/>
          <w:szCs w:val="30"/>
          <w:lang w:eastAsia="en-US"/>
        </w:rPr>
        <w:t xml:space="preserve"> и </w:t>
      </w:r>
      <w:hyperlink r:id="rId11" w:history="1">
        <w:r w:rsidRPr="000E4E5F">
          <w:rPr>
            <w:rFonts w:eastAsiaTheme="minorHAnsi"/>
            <w:szCs w:val="30"/>
            <w:lang w:eastAsia="en-US"/>
          </w:rPr>
          <w:t>третьем части шестой статьи 25</w:t>
        </w:r>
      </w:hyperlink>
      <w:r w:rsidRPr="000E4E5F">
        <w:rPr>
          <w:rFonts w:eastAsiaTheme="minorHAnsi"/>
          <w:szCs w:val="30"/>
          <w:lang w:eastAsia="en-US"/>
        </w:rPr>
        <w:t xml:space="preserve"> Закона, в течение 12 месяцев, предшествующих дню подачи заявления, </w:t>
      </w:r>
      <w:r w:rsidRPr="000E4E5F">
        <w:rPr>
          <w:u w:val="single"/>
        </w:rPr>
        <w:t>в текущей регистрации</w:t>
      </w:r>
      <w:r w:rsidRPr="000E4E5F">
        <w:rPr>
          <w:rFonts w:eastAsiaTheme="minorHAnsi"/>
          <w:szCs w:val="30"/>
          <w:lang w:eastAsia="en-US"/>
        </w:rPr>
        <w:t xml:space="preserve">. </w:t>
      </w:r>
      <w:proofErr w:type="gramEnd"/>
    </w:p>
    <w:p w:rsidR="006407FC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Основным условием оказания материальной помощи является </w:t>
      </w:r>
      <w:r w:rsidRPr="000E4E5F">
        <w:rPr>
          <w:rFonts w:eastAsiaTheme="minorHAnsi"/>
          <w:szCs w:val="30"/>
          <w:lang w:eastAsia="en-US"/>
        </w:rPr>
        <w:t>не превыш</w:t>
      </w:r>
      <w:r>
        <w:rPr>
          <w:rFonts w:eastAsiaTheme="minorHAnsi"/>
          <w:szCs w:val="30"/>
          <w:lang w:eastAsia="en-US"/>
        </w:rPr>
        <w:t>ение</w:t>
      </w:r>
      <w:r w:rsidRPr="000E4E5F">
        <w:rPr>
          <w:rFonts w:eastAsiaTheme="minorHAnsi"/>
          <w:szCs w:val="30"/>
          <w:lang w:eastAsia="en-US"/>
        </w:rPr>
        <w:t xml:space="preserve"> совокупн</w:t>
      </w:r>
      <w:r>
        <w:rPr>
          <w:rFonts w:eastAsiaTheme="minorHAnsi"/>
          <w:szCs w:val="30"/>
          <w:lang w:eastAsia="en-US"/>
        </w:rPr>
        <w:t>ого</w:t>
      </w:r>
      <w:r w:rsidRPr="000E4E5F">
        <w:rPr>
          <w:rFonts w:eastAsiaTheme="minorHAnsi"/>
          <w:szCs w:val="30"/>
          <w:lang w:eastAsia="en-US"/>
        </w:rPr>
        <w:t xml:space="preserve"> доход</w:t>
      </w:r>
      <w:r>
        <w:rPr>
          <w:rFonts w:eastAsiaTheme="minorHAnsi"/>
          <w:szCs w:val="30"/>
          <w:lang w:eastAsia="en-US"/>
        </w:rPr>
        <w:t>а</w:t>
      </w:r>
      <w:r w:rsidRPr="000E4E5F">
        <w:rPr>
          <w:rFonts w:eastAsiaTheme="minorHAnsi"/>
          <w:szCs w:val="30"/>
          <w:lang w:eastAsia="en-US"/>
        </w:rPr>
        <w:t xml:space="preserve"> на каждого члена семьи безработного наибольшей величины </w:t>
      </w:r>
      <w:hyperlink r:id="rId12" w:history="1">
        <w:r w:rsidRPr="000E4E5F">
          <w:rPr>
            <w:rFonts w:eastAsiaTheme="minorHAnsi"/>
            <w:szCs w:val="30"/>
            <w:lang w:eastAsia="en-US"/>
          </w:rPr>
          <w:t>бюджета</w:t>
        </w:r>
      </w:hyperlink>
      <w:r w:rsidRPr="000E4E5F">
        <w:rPr>
          <w:rFonts w:eastAsiaTheme="minorHAnsi"/>
          <w:szCs w:val="30"/>
          <w:lang w:eastAsia="en-US"/>
        </w:rPr>
        <w:t xml:space="preserve"> прожиточного минимума в среднем на душу населения</w:t>
      </w:r>
      <w:r>
        <w:rPr>
          <w:rFonts w:eastAsiaTheme="minorHAnsi"/>
          <w:szCs w:val="30"/>
          <w:lang w:eastAsia="en-US"/>
        </w:rPr>
        <w:t>.</w:t>
      </w:r>
    </w:p>
    <w:p w:rsidR="006407FC" w:rsidRPr="000E4E5F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0E4E5F">
        <w:rPr>
          <w:rFonts w:eastAsiaTheme="minorHAnsi"/>
          <w:szCs w:val="30"/>
          <w:lang w:eastAsia="en-US"/>
        </w:rPr>
        <w:t>При исчислении совокупного дохода учитываются следующие виды доходов безработного и членов их семей:</w:t>
      </w:r>
    </w:p>
    <w:p w:rsidR="006407FC" w:rsidRPr="000E4E5F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0E4E5F">
        <w:rPr>
          <w:rFonts w:eastAsiaTheme="minorHAnsi"/>
          <w:szCs w:val="30"/>
          <w:lang w:eastAsia="en-US"/>
        </w:rPr>
        <w:t>заработная плата;</w:t>
      </w:r>
    </w:p>
    <w:p w:rsidR="006407FC" w:rsidRPr="000E4E5F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0E4E5F">
        <w:rPr>
          <w:rFonts w:eastAsiaTheme="minorHAnsi"/>
          <w:szCs w:val="30"/>
          <w:lang w:eastAsia="en-US"/>
        </w:rPr>
        <w:t>доходы от предпринимательской деятельности;</w:t>
      </w:r>
    </w:p>
    <w:p w:rsidR="006407FC" w:rsidRPr="000E4E5F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0E4E5F">
        <w:rPr>
          <w:rFonts w:eastAsiaTheme="minorHAnsi"/>
          <w:szCs w:val="30"/>
          <w:lang w:eastAsia="en-US"/>
        </w:rPr>
        <w:t xml:space="preserve">вознаграждение по гражданско-правовым договорам (включая оплату по </w:t>
      </w:r>
      <w:hyperlink r:id="rId13" w:history="1">
        <w:r w:rsidRPr="000E4E5F">
          <w:rPr>
            <w:rFonts w:eastAsiaTheme="minorHAnsi"/>
            <w:szCs w:val="30"/>
            <w:lang w:eastAsia="en-US"/>
          </w:rPr>
          <w:t>договорам</w:t>
        </w:r>
      </w:hyperlink>
      <w:r w:rsidRPr="000E4E5F">
        <w:rPr>
          <w:rFonts w:eastAsiaTheme="minorHAnsi"/>
          <w:szCs w:val="30"/>
          <w:lang w:eastAsia="en-US"/>
        </w:rPr>
        <w:t xml:space="preserve"> подряда);</w:t>
      </w:r>
    </w:p>
    <w:p w:rsidR="006407FC" w:rsidRPr="000E4E5F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0E4E5F">
        <w:rPr>
          <w:rFonts w:eastAsiaTheme="minorHAnsi"/>
          <w:szCs w:val="30"/>
          <w:lang w:eastAsia="en-US"/>
        </w:rPr>
        <w:t>авторские вознаграждения, выплачиваемые в соответствии с законодательством об авторском праве и смежных правах;</w:t>
      </w:r>
    </w:p>
    <w:p w:rsidR="006407FC" w:rsidRPr="000E4E5F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0E4E5F">
        <w:rPr>
          <w:rFonts w:eastAsiaTheme="minorHAnsi"/>
          <w:szCs w:val="30"/>
          <w:lang w:eastAsia="en-US"/>
        </w:rPr>
        <w:t>пенсии;</w:t>
      </w:r>
    </w:p>
    <w:p w:rsidR="006407FC" w:rsidRPr="000E4E5F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 w:rsidRPr="000E4E5F">
        <w:rPr>
          <w:rFonts w:eastAsiaTheme="minorHAnsi"/>
          <w:szCs w:val="30"/>
          <w:lang w:eastAsia="en-US"/>
        </w:rPr>
        <w:lastRenderedPageBreak/>
        <w:t>страховые выплаты по обязательному страхованию от несчастных случаев на производстве и профессиональных заболеваний: доплаты до среднемесячного заработка застрахованного, временно переведенного в связи с повреждением здоровья в результате страхового случая на более легкую, нижеоплачиваемую работу до восстановления трудоспособности или установления ее стойкой утраты, ежемесячные страховые выплаты застрахованному либо лицам, имеющим право на получение такой выплаты в случае смерти застрахованного;</w:t>
      </w:r>
      <w:proofErr w:type="gramEnd"/>
    </w:p>
    <w:p w:rsidR="006407FC" w:rsidRPr="000E4E5F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0E4E5F">
        <w:rPr>
          <w:rFonts w:eastAsiaTheme="minorHAnsi"/>
          <w:szCs w:val="30"/>
          <w:lang w:eastAsia="en-US"/>
        </w:rPr>
        <w:t>алименты, получаемые членом семьи;</w:t>
      </w:r>
    </w:p>
    <w:p w:rsidR="006407FC" w:rsidRPr="000E4E5F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hyperlink r:id="rId14" w:history="1">
        <w:r w:rsidRPr="000E4E5F">
          <w:rPr>
            <w:rFonts w:eastAsiaTheme="minorHAnsi"/>
            <w:szCs w:val="30"/>
            <w:lang w:eastAsia="en-US"/>
          </w:rPr>
          <w:t>пособие</w:t>
        </w:r>
      </w:hyperlink>
      <w:r w:rsidRPr="000E4E5F">
        <w:rPr>
          <w:rFonts w:eastAsiaTheme="minorHAnsi"/>
          <w:szCs w:val="30"/>
          <w:lang w:eastAsia="en-US"/>
        </w:rPr>
        <w:t xml:space="preserve"> по безработице;</w:t>
      </w:r>
    </w:p>
    <w:p w:rsidR="006407FC" w:rsidRPr="000E4E5F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0E4E5F">
        <w:rPr>
          <w:rFonts w:eastAsiaTheme="minorHAnsi"/>
          <w:szCs w:val="30"/>
          <w:lang w:eastAsia="en-US"/>
        </w:rPr>
        <w:t>стипендия, в том числе гражданам в период профессиональной подготовки, переподготовки и повышения квалификации;</w:t>
      </w:r>
    </w:p>
    <w:p w:rsidR="006407FC" w:rsidRPr="000E4E5F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0E4E5F">
        <w:rPr>
          <w:rFonts w:eastAsiaTheme="minorHAnsi"/>
          <w:szCs w:val="30"/>
          <w:lang w:eastAsia="en-US"/>
        </w:rPr>
        <w:t xml:space="preserve">пособия, назначенные в соответствии с </w:t>
      </w:r>
      <w:hyperlink r:id="rId15" w:history="1">
        <w:r w:rsidRPr="000E4E5F">
          <w:rPr>
            <w:rFonts w:eastAsiaTheme="minorHAnsi"/>
            <w:szCs w:val="30"/>
            <w:lang w:eastAsia="en-US"/>
          </w:rPr>
          <w:t>Законом</w:t>
        </w:r>
      </w:hyperlink>
      <w:r w:rsidRPr="000E4E5F">
        <w:rPr>
          <w:rFonts w:eastAsiaTheme="minorHAnsi"/>
          <w:szCs w:val="30"/>
          <w:lang w:eastAsia="en-US"/>
        </w:rPr>
        <w:t xml:space="preserve"> Республики Беларусь от 29 декабря 2012 г</w:t>
      </w:r>
      <w:r>
        <w:rPr>
          <w:rFonts w:eastAsiaTheme="minorHAnsi"/>
          <w:szCs w:val="30"/>
          <w:lang w:eastAsia="en-US"/>
        </w:rPr>
        <w:t>.</w:t>
      </w:r>
      <w:r w:rsidRPr="000E4E5F">
        <w:rPr>
          <w:rFonts w:eastAsiaTheme="minorHAnsi"/>
          <w:szCs w:val="30"/>
          <w:lang w:eastAsia="en-US"/>
        </w:rPr>
        <w:t xml:space="preserve"> </w:t>
      </w:r>
      <w:r>
        <w:rPr>
          <w:rFonts w:eastAsiaTheme="minorHAnsi"/>
          <w:szCs w:val="30"/>
          <w:lang w:eastAsia="en-US"/>
        </w:rPr>
        <w:t>«</w:t>
      </w:r>
      <w:r w:rsidRPr="000E4E5F">
        <w:rPr>
          <w:rFonts w:eastAsiaTheme="minorHAnsi"/>
          <w:szCs w:val="30"/>
          <w:lang w:eastAsia="en-US"/>
        </w:rPr>
        <w:t>О государственных пособиях семьям, воспитывающим детей</w:t>
      </w:r>
      <w:r>
        <w:rPr>
          <w:rFonts w:eastAsiaTheme="minorHAnsi"/>
          <w:szCs w:val="30"/>
          <w:lang w:eastAsia="en-US"/>
        </w:rPr>
        <w:t>»</w:t>
      </w:r>
      <w:r w:rsidRPr="000E4E5F">
        <w:rPr>
          <w:rFonts w:eastAsiaTheme="minorHAnsi"/>
          <w:szCs w:val="30"/>
          <w:lang w:eastAsia="en-US"/>
        </w:rPr>
        <w:t>, 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ребенка;</w:t>
      </w:r>
    </w:p>
    <w:p w:rsidR="006407FC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0E4E5F">
        <w:rPr>
          <w:rFonts w:eastAsiaTheme="minorHAnsi"/>
          <w:szCs w:val="30"/>
          <w:lang w:eastAsia="en-US"/>
        </w:rPr>
        <w:t>доходы по акциям и другие доходы от участия в управлении собственностью организации (дивиденды</w:t>
      </w:r>
      <w:r>
        <w:rPr>
          <w:rFonts w:eastAsiaTheme="minorHAnsi"/>
          <w:szCs w:val="30"/>
          <w:lang w:eastAsia="en-US"/>
        </w:rPr>
        <w:t>, проценты, выплаты по долевым паям);</w:t>
      </w:r>
    </w:p>
    <w:p w:rsidR="006407FC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>доходы от реализации и сдачи в аренду (наем) недвижимого имущества (земельных участков, домов, квартир, дач, строений, гаражей), транспортных и иных механических средств, средств переработки и хранения продуктов.</w:t>
      </w:r>
      <w:proofErr w:type="gramEnd"/>
    </w:p>
    <w:p w:rsidR="006407FC" w:rsidRDefault="006407FC" w:rsidP="006407FC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rFonts w:eastAsiaTheme="minorHAnsi"/>
          <w:szCs w:val="30"/>
          <w:lang w:eastAsia="en-US"/>
        </w:rPr>
        <w:t xml:space="preserve">Вторым </w:t>
      </w:r>
      <w:r>
        <w:t>условием оказания м</w:t>
      </w:r>
      <w:r>
        <w:rPr>
          <w:rFonts w:eastAsiaTheme="minorHAnsi"/>
          <w:szCs w:val="30"/>
          <w:lang w:eastAsia="en-US"/>
        </w:rPr>
        <w:t>атериальной помощи безработным является участие безработного в оплачиваемых общественных работах. Н</w:t>
      </w:r>
      <w:r>
        <w:rPr>
          <w:szCs w:val="30"/>
        </w:rPr>
        <w:t xml:space="preserve">евыполнение безработным нормы участия в </w:t>
      </w:r>
      <w:r>
        <w:rPr>
          <w:rFonts w:eastAsiaTheme="minorHAnsi"/>
          <w:szCs w:val="30"/>
          <w:lang w:eastAsia="en-US"/>
        </w:rPr>
        <w:t>оплачиваемых общественных работах</w:t>
      </w:r>
      <w:r>
        <w:rPr>
          <w:szCs w:val="30"/>
        </w:rPr>
        <w:t xml:space="preserve"> по причине необеспечения объемом оплачиваемых общественных работ  является уважительной причиной. </w:t>
      </w:r>
    </w:p>
    <w:p w:rsidR="006407FC" w:rsidRDefault="006407FC" w:rsidP="006407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Участие в оплачиваемых общественных работах считается возможным при условии транспортной доступности к месту проведения общественных работ. </w:t>
      </w:r>
    </w:p>
    <w:p w:rsidR="006407FC" w:rsidRPr="005A0179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Размер материальной помощи, оказанной безработному в течение каждого 12-месячного периода, исчисленного со дня регистрации в качестве безработного, не может превышать 6 </w:t>
      </w:r>
      <w:r w:rsidRPr="005A0179">
        <w:rPr>
          <w:rFonts w:eastAsiaTheme="minorHAnsi"/>
          <w:szCs w:val="30"/>
          <w:lang w:eastAsia="en-US"/>
        </w:rPr>
        <w:t xml:space="preserve">базовых </w:t>
      </w:r>
      <w:hyperlink r:id="rId16" w:history="1">
        <w:r w:rsidRPr="005A0179">
          <w:rPr>
            <w:rFonts w:eastAsiaTheme="minorHAnsi"/>
            <w:szCs w:val="30"/>
            <w:lang w:eastAsia="en-US"/>
          </w:rPr>
          <w:t>величин</w:t>
        </w:r>
      </w:hyperlink>
      <w:r w:rsidRPr="005A0179">
        <w:rPr>
          <w:rFonts w:eastAsiaTheme="minorHAnsi"/>
          <w:szCs w:val="30"/>
          <w:lang w:eastAsia="en-US"/>
        </w:rPr>
        <w:t xml:space="preserve">, </w:t>
      </w:r>
      <w:r w:rsidRPr="005A0179">
        <w:rPr>
          <w:u w:val="single"/>
        </w:rPr>
        <w:t>в текущей регистрации</w:t>
      </w:r>
      <w:r w:rsidRPr="005A0179">
        <w:rPr>
          <w:rFonts w:eastAsiaTheme="minorHAnsi"/>
          <w:szCs w:val="30"/>
          <w:lang w:eastAsia="en-US"/>
        </w:rPr>
        <w:t>.</w:t>
      </w:r>
    </w:p>
    <w:p w:rsidR="006407FC" w:rsidRPr="00605578" w:rsidRDefault="006407FC" w:rsidP="006407F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Cs w:val="30"/>
          <w:lang w:eastAsia="en-US"/>
        </w:rPr>
      </w:pPr>
      <w:r w:rsidRPr="00605578">
        <w:rPr>
          <w:rFonts w:eastAsiaTheme="minorHAnsi"/>
          <w:szCs w:val="30"/>
          <w:lang w:eastAsia="en-US"/>
        </w:rPr>
        <w:t xml:space="preserve">Материальная помощь гражданам в период </w:t>
      </w:r>
      <w:proofErr w:type="gramStart"/>
      <w:r w:rsidRPr="00605578">
        <w:rPr>
          <w:rFonts w:eastAsiaTheme="minorHAnsi"/>
          <w:szCs w:val="30"/>
          <w:lang w:eastAsia="en-US"/>
        </w:rPr>
        <w:t>обучения по направлению</w:t>
      </w:r>
      <w:proofErr w:type="gramEnd"/>
      <w:r w:rsidRPr="00605578">
        <w:rPr>
          <w:rFonts w:eastAsiaTheme="minorHAnsi"/>
          <w:szCs w:val="30"/>
          <w:lang w:eastAsia="en-US"/>
        </w:rPr>
        <w:t xml:space="preserve"> органов по труду, занятости и социальной защите может оказываться при соблюдении одновременно следующих условий:</w:t>
      </w:r>
    </w:p>
    <w:p w:rsidR="006407FC" w:rsidRPr="005A0179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 w:rsidRPr="005A0179">
        <w:rPr>
          <w:rFonts w:eastAsiaTheme="minorHAnsi"/>
          <w:szCs w:val="30"/>
          <w:lang w:eastAsia="en-US"/>
        </w:rPr>
        <w:t xml:space="preserve">если на дату подачи </w:t>
      </w:r>
      <w:hyperlink r:id="rId17" w:history="1">
        <w:r w:rsidRPr="005A0179">
          <w:rPr>
            <w:rFonts w:eastAsiaTheme="minorHAnsi"/>
            <w:szCs w:val="30"/>
            <w:lang w:eastAsia="en-US"/>
          </w:rPr>
          <w:t>заявления</w:t>
        </w:r>
      </w:hyperlink>
      <w:r w:rsidRPr="005A0179">
        <w:rPr>
          <w:rFonts w:eastAsiaTheme="minorHAnsi"/>
          <w:szCs w:val="30"/>
          <w:lang w:eastAsia="en-US"/>
        </w:rPr>
        <w:t xml:space="preserve"> среднемесячный совокупный доход на каждого члена семьи гражданина в период обучения по направлению органов по труду, занятости и социальной защите, исчисленный за три последних месяца, предшествующих обращению за материальной помощью (далее - совокупный доход), не превышает наибольшей величины </w:t>
      </w:r>
      <w:hyperlink r:id="rId18" w:history="1">
        <w:r w:rsidRPr="005A0179">
          <w:rPr>
            <w:rFonts w:eastAsiaTheme="minorHAnsi"/>
            <w:szCs w:val="30"/>
            <w:lang w:eastAsia="en-US"/>
          </w:rPr>
          <w:t>бюджета</w:t>
        </w:r>
      </w:hyperlink>
      <w:r w:rsidRPr="005A0179">
        <w:rPr>
          <w:rFonts w:eastAsiaTheme="minorHAnsi"/>
          <w:szCs w:val="30"/>
          <w:lang w:eastAsia="en-US"/>
        </w:rPr>
        <w:t xml:space="preserve"> прожиточного минимума в среднем на душу </w:t>
      </w:r>
      <w:r w:rsidRPr="005A0179">
        <w:rPr>
          <w:rFonts w:eastAsiaTheme="minorHAnsi"/>
          <w:szCs w:val="30"/>
          <w:lang w:eastAsia="en-US"/>
        </w:rPr>
        <w:lastRenderedPageBreak/>
        <w:t>населения, утвержденного Министерством труда и социальной защиты, за два последних квартала</w:t>
      </w:r>
      <w:proofErr w:type="gramEnd"/>
      <w:r w:rsidRPr="005A0179">
        <w:rPr>
          <w:rFonts w:eastAsiaTheme="minorHAnsi"/>
          <w:szCs w:val="30"/>
          <w:lang w:eastAsia="en-US"/>
        </w:rPr>
        <w:t>, за исключением случаев, предусмотренных настоящим Положением;</w:t>
      </w:r>
    </w:p>
    <w:p w:rsidR="006407FC" w:rsidRPr="005A0179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5A0179">
        <w:rPr>
          <w:rFonts w:eastAsiaTheme="minorHAnsi"/>
          <w:szCs w:val="30"/>
          <w:lang w:eastAsia="en-US"/>
        </w:rPr>
        <w:t xml:space="preserve">гражданин в период </w:t>
      </w:r>
      <w:proofErr w:type="gramStart"/>
      <w:r w:rsidRPr="005A0179">
        <w:rPr>
          <w:rFonts w:eastAsiaTheme="minorHAnsi"/>
          <w:szCs w:val="30"/>
          <w:lang w:eastAsia="en-US"/>
        </w:rPr>
        <w:t>обучения по направлению</w:t>
      </w:r>
      <w:proofErr w:type="gramEnd"/>
      <w:r w:rsidRPr="005A0179">
        <w:rPr>
          <w:rFonts w:eastAsiaTheme="minorHAnsi"/>
          <w:szCs w:val="30"/>
          <w:lang w:eastAsia="en-US"/>
        </w:rPr>
        <w:t xml:space="preserve"> органов по труду, занятости и социальной защите выполняет обязанности, определенные в </w:t>
      </w:r>
      <w:hyperlink r:id="rId19" w:history="1">
        <w:r w:rsidRPr="005A0179">
          <w:rPr>
            <w:rFonts w:eastAsiaTheme="minorHAnsi"/>
            <w:szCs w:val="30"/>
            <w:lang w:eastAsia="en-US"/>
          </w:rPr>
          <w:t>части второй статьи 9-1</w:t>
        </w:r>
      </w:hyperlink>
      <w:r w:rsidRPr="005A0179">
        <w:rPr>
          <w:rFonts w:eastAsiaTheme="minorHAnsi"/>
          <w:szCs w:val="30"/>
          <w:lang w:eastAsia="en-US"/>
        </w:rPr>
        <w:t xml:space="preserve"> Закона, и у него отсутствуют нарушения, указанные в </w:t>
      </w:r>
      <w:hyperlink r:id="rId20" w:history="1">
        <w:r w:rsidRPr="005A0179">
          <w:rPr>
            <w:rFonts w:eastAsiaTheme="minorHAnsi"/>
            <w:szCs w:val="30"/>
            <w:lang w:eastAsia="en-US"/>
          </w:rPr>
          <w:t>части третьей статьи 23</w:t>
        </w:r>
      </w:hyperlink>
      <w:r w:rsidRPr="005A0179">
        <w:rPr>
          <w:rFonts w:eastAsiaTheme="minorHAnsi"/>
          <w:szCs w:val="30"/>
          <w:lang w:eastAsia="en-US"/>
        </w:rPr>
        <w:t xml:space="preserve"> Закона.</w:t>
      </w:r>
    </w:p>
    <w:p w:rsidR="006407FC" w:rsidRPr="000E4E5F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 w:rsidRPr="000E4E5F">
        <w:rPr>
          <w:rFonts w:eastAsiaTheme="minorHAnsi"/>
          <w:szCs w:val="30"/>
          <w:lang w:eastAsia="en-US"/>
        </w:rPr>
        <w:t xml:space="preserve">При исчислении совокупного дохода </w:t>
      </w:r>
      <w:r w:rsidRPr="005A0179">
        <w:rPr>
          <w:rFonts w:eastAsiaTheme="minorHAnsi"/>
          <w:szCs w:val="30"/>
          <w:lang w:eastAsia="en-US"/>
        </w:rPr>
        <w:t>на каждого члена семьи гражданина в период обучения по направлению органов по труду</w:t>
      </w:r>
      <w:proofErr w:type="gramEnd"/>
      <w:r w:rsidRPr="005A0179">
        <w:rPr>
          <w:rFonts w:eastAsiaTheme="minorHAnsi"/>
          <w:szCs w:val="30"/>
          <w:lang w:eastAsia="en-US"/>
        </w:rPr>
        <w:t xml:space="preserve">, занятости и социальной защите </w:t>
      </w:r>
      <w:r w:rsidRPr="000E4E5F">
        <w:rPr>
          <w:rFonts w:eastAsiaTheme="minorHAnsi"/>
          <w:szCs w:val="30"/>
          <w:lang w:eastAsia="en-US"/>
        </w:rPr>
        <w:t>учитываются виды доходов</w:t>
      </w:r>
      <w:r>
        <w:rPr>
          <w:rFonts w:eastAsiaTheme="minorHAnsi"/>
          <w:szCs w:val="30"/>
          <w:lang w:eastAsia="en-US"/>
        </w:rPr>
        <w:t>, аналогичные доходам, учитываемые при исчислении совокупного дохода при оказании материальной помощи безработному.</w:t>
      </w:r>
    </w:p>
    <w:p w:rsidR="006407FC" w:rsidRPr="005A0179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5A0179">
        <w:rPr>
          <w:rFonts w:eastAsiaTheme="minorHAnsi"/>
          <w:szCs w:val="30"/>
          <w:lang w:eastAsia="en-US"/>
        </w:rPr>
        <w:t xml:space="preserve">Гражданину в период </w:t>
      </w:r>
      <w:proofErr w:type="gramStart"/>
      <w:r w:rsidRPr="005A0179">
        <w:rPr>
          <w:rFonts w:eastAsiaTheme="minorHAnsi"/>
          <w:szCs w:val="30"/>
          <w:lang w:eastAsia="en-US"/>
        </w:rPr>
        <w:t>обучения по направлению</w:t>
      </w:r>
      <w:proofErr w:type="gramEnd"/>
      <w:r w:rsidRPr="005A0179">
        <w:rPr>
          <w:rFonts w:eastAsiaTheme="minorHAnsi"/>
          <w:szCs w:val="30"/>
          <w:lang w:eastAsia="en-US"/>
        </w:rPr>
        <w:t xml:space="preserve"> органов по труду, занятости и социальной защите материальная помощь оказывается в размере одной базовой </w:t>
      </w:r>
      <w:hyperlink r:id="rId21" w:history="1">
        <w:r w:rsidRPr="005A0179">
          <w:rPr>
            <w:rFonts w:eastAsiaTheme="minorHAnsi"/>
            <w:szCs w:val="30"/>
            <w:lang w:eastAsia="en-US"/>
          </w:rPr>
          <w:t>величины</w:t>
        </w:r>
      </w:hyperlink>
      <w:r w:rsidRPr="005A0179">
        <w:rPr>
          <w:rFonts w:eastAsiaTheme="minorHAnsi"/>
          <w:szCs w:val="30"/>
          <w:lang w:eastAsia="en-US"/>
        </w:rPr>
        <w:t xml:space="preserve"> в месяц.  </w:t>
      </w:r>
    </w:p>
    <w:p w:rsidR="006407FC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 w:rsidRPr="005A0179">
        <w:rPr>
          <w:rFonts w:eastAsiaTheme="minorHAnsi"/>
          <w:szCs w:val="30"/>
          <w:lang w:eastAsia="en-US"/>
        </w:rPr>
        <w:t xml:space="preserve">Гражданам в возрасте до 29 лет в период обучения по направлению органов по труду, занятости и социальной защите не по месту нахождения органа по труду, занятости и социальной защите, направившего их на обучение, </w:t>
      </w:r>
      <w:r>
        <w:rPr>
          <w:rFonts w:eastAsiaTheme="minorHAnsi"/>
          <w:szCs w:val="30"/>
          <w:lang w:eastAsia="en-US"/>
        </w:rPr>
        <w:t xml:space="preserve">размер материальной помощи </w:t>
      </w:r>
      <w:r w:rsidRPr="005A0179">
        <w:rPr>
          <w:rFonts w:eastAsiaTheme="minorHAnsi"/>
          <w:szCs w:val="30"/>
          <w:lang w:eastAsia="en-US"/>
        </w:rPr>
        <w:t xml:space="preserve">не может превышать двух базовых </w:t>
      </w:r>
      <w:hyperlink r:id="rId22" w:history="1">
        <w:r w:rsidRPr="005A0179">
          <w:rPr>
            <w:rFonts w:eastAsiaTheme="minorHAnsi"/>
            <w:szCs w:val="30"/>
            <w:lang w:eastAsia="en-US"/>
          </w:rPr>
          <w:t>величин</w:t>
        </w:r>
      </w:hyperlink>
      <w:r w:rsidRPr="005A0179">
        <w:rPr>
          <w:rFonts w:eastAsiaTheme="minorHAnsi"/>
          <w:szCs w:val="30"/>
          <w:lang w:eastAsia="en-US"/>
        </w:rPr>
        <w:t xml:space="preserve"> в месяц, а имеющим совокупный доход, превышающий наибольшую величину </w:t>
      </w:r>
      <w:hyperlink r:id="rId23" w:history="1">
        <w:r w:rsidRPr="005A0179">
          <w:rPr>
            <w:rFonts w:eastAsiaTheme="minorHAnsi"/>
            <w:szCs w:val="30"/>
            <w:lang w:eastAsia="en-US"/>
          </w:rPr>
          <w:t>бюджета</w:t>
        </w:r>
      </w:hyperlink>
      <w:r w:rsidRPr="005A0179">
        <w:rPr>
          <w:rFonts w:eastAsiaTheme="minorHAnsi"/>
          <w:szCs w:val="30"/>
          <w:lang w:eastAsia="en-US"/>
        </w:rPr>
        <w:t xml:space="preserve"> прожиточного минимума в среднем на душу населения, утвержденного</w:t>
      </w:r>
      <w:proofErr w:type="gramEnd"/>
      <w:r w:rsidRPr="005A0179">
        <w:rPr>
          <w:rFonts w:eastAsiaTheme="minorHAnsi"/>
          <w:szCs w:val="30"/>
          <w:lang w:eastAsia="en-US"/>
        </w:rPr>
        <w:t xml:space="preserve"> </w:t>
      </w:r>
      <w:r>
        <w:rPr>
          <w:rFonts w:eastAsiaTheme="minorHAnsi"/>
          <w:szCs w:val="30"/>
          <w:lang w:eastAsia="en-US"/>
        </w:rPr>
        <w:t>Министерством труда и социальной защиты, за два последних квартала, - одной базовой величины в месяц.</w:t>
      </w:r>
    </w:p>
    <w:p w:rsidR="006407FC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 xml:space="preserve">Гражданам из числа инвалидов в период обучения по направлению органов по труду, занятости и социальной защите размер материальной помощи не может превышать трех базовых </w:t>
      </w:r>
      <w:hyperlink r:id="rId24" w:history="1">
        <w:r w:rsidRPr="005A0179">
          <w:rPr>
            <w:rFonts w:eastAsiaTheme="minorHAnsi"/>
            <w:szCs w:val="30"/>
            <w:lang w:eastAsia="en-US"/>
          </w:rPr>
          <w:t>величин</w:t>
        </w:r>
      </w:hyperlink>
      <w:r w:rsidRPr="005A0179">
        <w:rPr>
          <w:rFonts w:eastAsiaTheme="minorHAnsi"/>
          <w:szCs w:val="30"/>
          <w:lang w:eastAsia="en-US"/>
        </w:rPr>
        <w:t xml:space="preserve"> в месяц, а имеющим совокупный доход, превышающий наибольшую величину </w:t>
      </w:r>
      <w:hyperlink r:id="rId25" w:history="1">
        <w:r w:rsidRPr="005A0179">
          <w:rPr>
            <w:rFonts w:eastAsiaTheme="minorHAnsi"/>
            <w:szCs w:val="30"/>
            <w:lang w:eastAsia="en-US"/>
          </w:rPr>
          <w:t>бюджета</w:t>
        </w:r>
      </w:hyperlink>
      <w:r>
        <w:rPr>
          <w:rFonts w:eastAsiaTheme="minorHAnsi"/>
          <w:szCs w:val="30"/>
          <w:lang w:eastAsia="en-US"/>
        </w:rPr>
        <w:t xml:space="preserve"> прожиточного минимума в среднем на душу населения, утвержденного Министерством труда и социальной защиты, за два последних квартала, - двух базовых величин в месяц.</w:t>
      </w:r>
      <w:proofErr w:type="gramEnd"/>
    </w:p>
    <w:p w:rsidR="006407FC" w:rsidRDefault="006407FC" w:rsidP="006407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Г</w:t>
      </w:r>
      <w:r w:rsidRPr="006C7B00">
        <w:rPr>
          <w:rFonts w:eastAsiaTheme="minorHAnsi"/>
          <w:szCs w:val="30"/>
          <w:lang w:eastAsia="en-US"/>
        </w:rPr>
        <w:t xml:space="preserve">ражданин в период </w:t>
      </w:r>
      <w:proofErr w:type="gramStart"/>
      <w:r w:rsidRPr="006C7B00">
        <w:rPr>
          <w:rFonts w:eastAsiaTheme="minorHAnsi"/>
          <w:szCs w:val="30"/>
          <w:lang w:eastAsia="en-US"/>
        </w:rPr>
        <w:t>обучения по направлению</w:t>
      </w:r>
      <w:proofErr w:type="gramEnd"/>
      <w:r w:rsidRPr="006C7B00">
        <w:rPr>
          <w:rFonts w:eastAsiaTheme="minorHAnsi"/>
          <w:szCs w:val="30"/>
          <w:lang w:eastAsia="en-US"/>
        </w:rPr>
        <w:t xml:space="preserve"> органов по труду, занятости и социальной защите</w:t>
      </w:r>
      <w:r>
        <w:rPr>
          <w:rFonts w:eastAsiaTheme="minorHAnsi"/>
          <w:szCs w:val="30"/>
          <w:lang w:eastAsia="en-US"/>
        </w:rPr>
        <w:t xml:space="preserve"> имеет право </w:t>
      </w:r>
      <w:r w:rsidRPr="00192A29">
        <w:rPr>
          <w:rFonts w:eastAsiaTheme="minorHAnsi"/>
          <w:szCs w:val="30"/>
          <w:u w:val="single"/>
          <w:lang w:eastAsia="en-US"/>
        </w:rPr>
        <w:t>в каждом календарном месяце</w:t>
      </w:r>
      <w:r>
        <w:rPr>
          <w:rFonts w:eastAsiaTheme="minorHAnsi"/>
          <w:szCs w:val="30"/>
          <w:lang w:eastAsia="en-US"/>
        </w:rPr>
        <w:t xml:space="preserve"> </w:t>
      </w:r>
      <w:r w:rsidRPr="00192A29">
        <w:rPr>
          <w:rFonts w:eastAsiaTheme="minorHAnsi"/>
          <w:szCs w:val="30"/>
          <w:u w:val="single"/>
          <w:lang w:eastAsia="en-US"/>
        </w:rPr>
        <w:t>в течени</w:t>
      </w:r>
      <w:r>
        <w:rPr>
          <w:rFonts w:eastAsiaTheme="minorHAnsi"/>
          <w:szCs w:val="30"/>
          <w:u w:val="single"/>
          <w:lang w:eastAsia="en-US"/>
        </w:rPr>
        <w:t>е</w:t>
      </w:r>
      <w:r w:rsidRPr="00192A29">
        <w:rPr>
          <w:rFonts w:eastAsiaTheme="minorHAnsi"/>
          <w:szCs w:val="30"/>
          <w:u w:val="single"/>
          <w:lang w:eastAsia="en-US"/>
        </w:rPr>
        <w:t xml:space="preserve"> периода обучения</w:t>
      </w:r>
      <w:r>
        <w:rPr>
          <w:rFonts w:eastAsiaTheme="minorHAnsi"/>
          <w:szCs w:val="30"/>
          <w:lang w:eastAsia="en-US"/>
        </w:rPr>
        <w:t xml:space="preserve"> обращаться в управление по труду, занятости и социальной защите с заявлением об оказании ему материальной помощи. Последним днем, когда гражданин может обратиться за материальной помощью, является последний день обучения. </w:t>
      </w:r>
    </w:p>
    <w:p w:rsidR="006407FC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>Учитывая, что принятие решения о предоставлении материальной помощи гражданам в период профессиональной подготовки, переподготовки и повышения квалификации является административной процедурой (2.32.</w:t>
      </w:r>
      <w:proofErr w:type="gramEnd"/>
      <w:r w:rsidRPr="00B92C60">
        <w:rPr>
          <w:rFonts w:eastAsiaTheme="minorHAnsi"/>
          <w:szCs w:val="30"/>
          <w:lang w:eastAsia="en-US"/>
        </w:rPr>
        <w:t xml:space="preserve"> </w:t>
      </w:r>
      <w:proofErr w:type="gramStart"/>
      <w:r>
        <w:rPr>
          <w:rFonts w:eastAsiaTheme="minorHAnsi"/>
          <w:szCs w:val="30"/>
          <w:lang w:eastAsia="en-US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 апреля 2010 г. № 200), то управление </w:t>
      </w:r>
      <w:r w:rsidRPr="00B92C60">
        <w:rPr>
          <w:rFonts w:eastAsiaTheme="minorHAnsi"/>
          <w:szCs w:val="30"/>
          <w:lang w:eastAsia="en-US"/>
        </w:rPr>
        <w:t xml:space="preserve">по труду, занятости и социальной защите </w:t>
      </w:r>
      <w:r>
        <w:rPr>
          <w:rFonts w:eastAsiaTheme="minorHAnsi"/>
          <w:szCs w:val="30"/>
          <w:lang w:eastAsia="en-US"/>
        </w:rPr>
        <w:t xml:space="preserve">может отказать в осуществлении административной процедуры в </w:t>
      </w:r>
      <w:r>
        <w:rPr>
          <w:rFonts w:eastAsiaTheme="minorHAnsi"/>
          <w:szCs w:val="30"/>
          <w:lang w:eastAsia="en-US"/>
        </w:rPr>
        <w:lastRenderedPageBreak/>
        <w:t>случае не соответствия вышеуказанным условиям или если в текущем месяце гражданин уже обращался за материальной помощью.</w:t>
      </w:r>
      <w:proofErr w:type="gramEnd"/>
    </w:p>
    <w:p w:rsidR="006407FC" w:rsidRDefault="006407FC" w:rsidP="006407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Гражданин </w:t>
      </w:r>
      <w:r w:rsidRPr="006C7B00">
        <w:rPr>
          <w:rFonts w:eastAsiaTheme="minorHAnsi"/>
          <w:szCs w:val="30"/>
          <w:lang w:eastAsia="en-US"/>
        </w:rPr>
        <w:t xml:space="preserve">в период обучения </w:t>
      </w:r>
      <w:r>
        <w:rPr>
          <w:rFonts w:eastAsiaTheme="minorHAnsi"/>
          <w:szCs w:val="30"/>
          <w:lang w:eastAsia="en-US"/>
        </w:rPr>
        <w:t xml:space="preserve">при нерегулярном посещении занятий теряет право на получение материальной помощи с момента первого пропуска занятий по неуважительной причине (до конца периода обучения). </w:t>
      </w:r>
    </w:p>
    <w:p w:rsidR="006407FC" w:rsidRDefault="006407FC" w:rsidP="006407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>Решение об оказании безработному либо гражданину в период обучения по направлению органов по труду, занятости и социальной защите материальной помощи или об отказе в ней принимается органом по труду, занятости и социальной защите в течение 5 рабочих дней со дня подачи заявления, а в случае запроса документов и (или) сведений от других государственных органов, иных организаций - в месячный срок со</w:t>
      </w:r>
      <w:proofErr w:type="gramEnd"/>
      <w:r>
        <w:rPr>
          <w:rFonts w:eastAsiaTheme="minorHAnsi"/>
          <w:szCs w:val="30"/>
          <w:lang w:eastAsia="en-US"/>
        </w:rPr>
        <w:t xml:space="preserve"> дня поступления заявления. О принятом решении безработный, а также гражданин в период </w:t>
      </w:r>
      <w:proofErr w:type="gramStart"/>
      <w:r>
        <w:rPr>
          <w:rFonts w:eastAsiaTheme="minorHAnsi"/>
          <w:szCs w:val="30"/>
          <w:lang w:eastAsia="en-US"/>
        </w:rPr>
        <w:t>обучения по направлению</w:t>
      </w:r>
      <w:proofErr w:type="gramEnd"/>
      <w:r>
        <w:rPr>
          <w:rFonts w:eastAsiaTheme="minorHAnsi"/>
          <w:szCs w:val="30"/>
          <w:lang w:eastAsia="en-US"/>
        </w:rPr>
        <w:t xml:space="preserve"> органов по труду, занятости и социальной защите извещаются в 3-дневный срок. В случае отказа в предоставлении материальной помощи гражданину указывается причина отказа.</w:t>
      </w:r>
    </w:p>
    <w:p w:rsidR="006407FC" w:rsidRPr="006407FC" w:rsidRDefault="006407FC"/>
    <w:p w:rsidR="006407FC" w:rsidRDefault="006407FC"/>
    <w:sectPr w:rsidR="006407FC" w:rsidSect="006407F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27D60"/>
    <w:multiLevelType w:val="hybridMultilevel"/>
    <w:tmpl w:val="9DB257FC"/>
    <w:lvl w:ilvl="0" w:tplc="7BA87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FC"/>
    <w:rsid w:val="000076FA"/>
    <w:rsid w:val="000108AF"/>
    <w:rsid w:val="000120DA"/>
    <w:rsid w:val="00021742"/>
    <w:rsid w:val="0002333A"/>
    <w:rsid w:val="00023B2A"/>
    <w:rsid w:val="00024142"/>
    <w:rsid w:val="00024FE6"/>
    <w:rsid w:val="00025731"/>
    <w:rsid w:val="000269CC"/>
    <w:rsid w:val="000323F9"/>
    <w:rsid w:val="000377E1"/>
    <w:rsid w:val="00043AC1"/>
    <w:rsid w:val="0005070B"/>
    <w:rsid w:val="00054AA2"/>
    <w:rsid w:val="00062800"/>
    <w:rsid w:val="00063D15"/>
    <w:rsid w:val="00067984"/>
    <w:rsid w:val="00070051"/>
    <w:rsid w:val="00075407"/>
    <w:rsid w:val="00076271"/>
    <w:rsid w:val="00081E27"/>
    <w:rsid w:val="00085EEA"/>
    <w:rsid w:val="00087C4B"/>
    <w:rsid w:val="00087F80"/>
    <w:rsid w:val="0009431F"/>
    <w:rsid w:val="00097591"/>
    <w:rsid w:val="000A0C6D"/>
    <w:rsid w:val="000A241B"/>
    <w:rsid w:val="000A58FB"/>
    <w:rsid w:val="000B0364"/>
    <w:rsid w:val="000B2013"/>
    <w:rsid w:val="000B2D4E"/>
    <w:rsid w:val="000B417C"/>
    <w:rsid w:val="000B464F"/>
    <w:rsid w:val="000C341D"/>
    <w:rsid w:val="000D1FC8"/>
    <w:rsid w:val="000D3C65"/>
    <w:rsid w:val="000D49F1"/>
    <w:rsid w:val="000D538D"/>
    <w:rsid w:val="000D5705"/>
    <w:rsid w:val="000D7989"/>
    <w:rsid w:val="000E5949"/>
    <w:rsid w:val="000E721C"/>
    <w:rsid w:val="000F041A"/>
    <w:rsid w:val="000F13D7"/>
    <w:rsid w:val="000F434D"/>
    <w:rsid w:val="000F4CB2"/>
    <w:rsid w:val="000F7A15"/>
    <w:rsid w:val="00102084"/>
    <w:rsid w:val="001032A1"/>
    <w:rsid w:val="00104593"/>
    <w:rsid w:val="001102F2"/>
    <w:rsid w:val="00112AAB"/>
    <w:rsid w:val="00114AF3"/>
    <w:rsid w:val="0011561C"/>
    <w:rsid w:val="00116754"/>
    <w:rsid w:val="0012294B"/>
    <w:rsid w:val="00124B75"/>
    <w:rsid w:val="00127D29"/>
    <w:rsid w:val="00130E7F"/>
    <w:rsid w:val="001316A8"/>
    <w:rsid w:val="00150691"/>
    <w:rsid w:val="00150C86"/>
    <w:rsid w:val="001524A6"/>
    <w:rsid w:val="00156329"/>
    <w:rsid w:val="00163337"/>
    <w:rsid w:val="00163B16"/>
    <w:rsid w:val="00165D08"/>
    <w:rsid w:val="001742B4"/>
    <w:rsid w:val="001743B5"/>
    <w:rsid w:val="001759C1"/>
    <w:rsid w:val="001802CB"/>
    <w:rsid w:val="00181CFF"/>
    <w:rsid w:val="001868AB"/>
    <w:rsid w:val="001958A1"/>
    <w:rsid w:val="001968EF"/>
    <w:rsid w:val="001C5B6E"/>
    <w:rsid w:val="001D3EC9"/>
    <w:rsid w:val="001D7BAA"/>
    <w:rsid w:val="001E2D83"/>
    <w:rsid w:val="001E43B7"/>
    <w:rsid w:val="001E4D7D"/>
    <w:rsid w:val="001E6DCC"/>
    <w:rsid w:val="001F3D3A"/>
    <w:rsid w:val="001F3E50"/>
    <w:rsid w:val="001F60F7"/>
    <w:rsid w:val="001F788F"/>
    <w:rsid w:val="0020222D"/>
    <w:rsid w:val="00205AC8"/>
    <w:rsid w:val="0021121A"/>
    <w:rsid w:val="00214B30"/>
    <w:rsid w:val="00216812"/>
    <w:rsid w:val="00223BAA"/>
    <w:rsid w:val="00227C55"/>
    <w:rsid w:val="00231693"/>
    <w:rsid w:val="00233BAC"/>
    <w:rsid w:val="00233D6C"/>
    <w:rsid w:val="002365C7"/>
    <w:rsid w:val="00237EFC"/>
    <w:rsid w:val="002452F2"/>
    <w:rsid w:val="00246114"/>
    <w:rsid w:val="00254A3D"/>
    <w:rsid w:val="002621A3"/>
    <w:rsid w:val="00267204"/>
    <w:rsid w:val="0027503A"/>
    <w:rsid w:val="002867FD"/>
    <w:rsid w:val="00286BA4"/>
    <w:rsid w:val="0029179E"/>
    <w:rsid w:val="00296A0F"/>
    <w:rsid w:val="002A0383"/>
    <w:rsid w:val="002A2628"/>
    <w:rsid w:val="002B0D2F"/>
    <w:rsid w:val="002B1464"/>
    <w:rsid w:val="002B1DE1"/>
    <w:rsid w:val="002B2084"/>
    <w:rsid w:val="002C226E"/>
    <w:rsid w:val="002C2BA8"/>
    <w:rsid w:val="002C4444"/>
    <w:rsid w:val="002C624C"/>
    <w:rsid w:val="002E26D0"/>
    <w:rsid w:val="002E6280"/>
    <w:rsid w:val="002F10A1"/>
    <w:rsid w:val="002F1E96"/>
    <w:rsid w:val="002F3E9B"/>
    <w:rsid w:val="00300DB4"/>
    <w:rsid w:val="00304884"/>
    <w:rsid w:val="0031727E"/>
    <w:rsid w:val="00320046"/>
    <w:rsid w:val="00321D19"/>
    <w:rsid w:val="00324C11"/>
    <w:rsid w:val="00336224"/>
    <w:rsid w:val="00337602"/>
    <w:rsid w:val="00351075"/>
    <w:rsid w:val="00354B1F"/>
    <w:rsid w:val="00356246"/>
    <w:rsid w:val="0035710A"/>
    <w:rsid w:val="00357277"/>
    <w:rsid w:val="00361910"/>
    <w:rsid w:val="00367BA8"/>
    <w:rsid w:val="00374A1D"/>
    <w:rsid w:val="0037773B"/>
    <w:rsid w:val="00381189"/>
    <w:rsid w:val="0038177F"/>
    <w:rsid w:val="0039168E"/>
    <w:rsid w:val="003A75AF"/>
    <w:rsid w:val="003B547C"/>
    <w:rsid w:val="003B6796"/>
    <w:rsid w:val="003C401F"/>
    <w:rsid w:val="003D0941"/>
    <w:rsid w:val="003E6CC2"/>
    <w:rsid w:val="003E7773"/>
    <w:rsid w:val="003F0AE0"/>
    <w:rsid w:val="003F1230"/>
    <w:rsid w:val="003F5A29"/>
    <w:rsid w:val="0040432B"/>
    <w:rsid w:val="00405B4E"/>
    <w:rsid w:val="00411AAC"/>
    <w:rsid w:val="00411BDD"/>
    <w:rsid w:val="00412309"/>
    <w:rsid w:val="00413D0C"/>
    <w:rsid w:val="004148E5"/>
    <w:rsid w:val="00415799"/>
    <w:rsid w:val="00415B5E"/>
    <w:rsid w:val="00417BC1"/>
    <w:rsid w:val="00431FF4"/>
    <w:rsid w:val="004352CB"/>
    <w:rsid w:val="00441943"/>
    <w:rsid w:val="00442C74"/>
    <w:rsid w:val="00446A50"/>
    <w:rsid w:val="0044721E"/>
    <w:rsid w:val="00453FF9"/>
    <w:rsid w:val="00455D19"/>
    <w:rsid w:val="004577D4"/>
    <w:rsid w:val="004647CE"/>
    <w:rsid w:val="00464B26"/>
    <w:rsid w:val="004659FC"/>
    <w:rsid w:val="00465A7C"/>
    <w:rsid w:val="00472A8F"/>
    <w:rsid w:val="00474FA8"/>
    <w:rsid w:val="004751DB"/>
    <w:rsid w:val="00485FA6"/>
    <w:rsid w:val="00491C8A"/>
    <w:rsid w:val="00494538"/>
    <w:rsid w:val="00496506"/>
    <w:rsid w:val="00496F3F"/>
    <w:rsid w:val="004A222B"/>
    <w:rsid w:val="004B0BA8"/>
    <w:rsid w:val="004B6A7E"/>
    <w:rsid w:val="004C4BC0"/>
    <w:rsid w:val="004D1B11"/>
    <w:rsid w:val="004D22C8"/>
    <w:rsid w:val="004D392B"/>
    <w:rsid w:val="004E2233"/>
    <w:rsid w:val="004E3284"/>
    <w:rsid w:val="004E65AD"/>
    <w:rsid w:val="004F1487"/>
    <w:rsid w:val="004F349F"/>
    <w:rsid w:val="00500C2E"/>
    <w:rsid w:val="00501C6E"/>
    <w:rsid w:val="00502FB1"/>
    <w:rsid w:val="00510274"/>
    <w:rsid w:val="00510550"/>
    <w:rsid w:val="005131A8"/>
    <w:rsid w:val="00517130"/>
    <w:rsid w:val="00520E91"/>
    <w:rsid w:val="005239E3"/>
    <w:rsid w:val="00523F94"/>
    <w:rsid w:val="005303C9"/>
    <w:rsid w:val="005349A5"/>
    <w:rsid w:val="00551D56"/>
    <w:rsid w:val="005553B0"/>
    <w:rsid w:val="0055656D"/>
    <w:rsid w:val="005619A6"/>
    <w:rsid w:val="00564459"/>
    <w:rsid w:val="0056696F"/>
    <w:rsid w:val="0057154F"/>
    <w:rsid w:val="00571F64"/>
    <w:rsid w:val="005738B7"/>
    <w:rsid w:val="00576A0D"/>
    <w:rsid w:val="0058464C"/>
    <w:rsid w:val="005875FC"/>
    <w:rsid w:val="0059627F"/>
    <w:rsid w:val="0059632C"/>
    <w:rsid w:val="005A36B1"/>
    <w:rsid w:val="005B24D2"/>
    <w:rsid w:val="005B62D8"/>
    <w:rsid w:val="005C2356"/>
    <w:rsid w:val="005C715B"/>
    <w:rsid w:val="005D31D9"/>
    <w:rsid w:val="005E50DD"/>
    <w:rsid w:val="005E5C8D"/>
    <w:rsid w:val="005E6A6A"/>
    <w:rsid w:val="005F1F97"/>
    <w:rsid w:val="005F3B85"/>
    <w:rsid w:val="005F4431"/>
    <w:rsid w:val="00604DB6"/>
    <w:rsid w:val="006050E0"/>
    <w:rsid w:val="00612BB7"/>
    <w:rsid w:val="00613982"/>
    <w:rsid w:val="0061474C"/>
    <w:rsid w:val="006147B1"/>
    <w:rsid w:val="00617863"/>
    <w:rsid w:val="006201AD"/>
    <w:rsid w:val="00622B03"/>
    <w:rsid w:val="006248E3"/>
    <w:rsid w:val="00625728"/>
    <w:rsid w:val="00625E90"/>
    <w:rsid w:val="006261BA"/>
    <w:rsid w:val="006321F3"/>
    <w:rsid w:val="0063280A"/>
    <w:rsid w:val="00632827"/>
    <w:rsid w:val="00632D15"/>
    <w:rsid w:val="00637597"/>
    <w:rsid w:val="006407FC"/>
    <w:rsid w:val="0064285B"/>
    <w:rsid w:val="006460B7"/>
    <w:rsid w:val="00646EB8"/>
    <w:rsid w:val="00662365"/>
    <w:rsid w:val="00662954"/>
    <w:rsid w:val="00663698"/>
    <w:rsid w:val="00665F30"/>
    <w:rsid w:val="00666658"/>
    <w:rsid w:val="006674CC"/>
    <w:rsid w:val="006704DE"/>
    <w:rsid w:val="006739DF"/>
    <w:rsid w:val="00680545"/>
    <w:rsid w:val="006807C6"/>
    <w:rsid w:val="00686567"/>
    <w:rsid w:val="0069192B"/>
    <w:rsid w:val="006A158C"/>
    <w:rsid w:val="006A4964"/>
    <w:rsid w:val="006A540F"/>
    <w:rsid w:val="006A5FDF"/>
    <w:rsid w:val="006B20D7"/>
    <w:rsid w:val="006B7964"/>
    <w:rsid w:val="006C033F"/>
    <w:rsid w:val="006C2DFC"/>
    <w:rsid w:val="006D2460"/>
    <w:rsid w:val="006D691E"/>
    <w:rsid w:val="006E58B8"/>
    <w:rsid w:val="006F13EC"/>
    <w:rsid w:val="006F35DA"/>
    <w:rsid w:val="006F3CF0"/>
    <w:rsid w:val="0070225A"/>
    <w:rsid w:val="0070231C"/>
    <w:rsid w:val="00707AFC"/>
    <w:rsid w:val="00707BB0"/>
    <w:rsid w:val="00710192"/>
    <w:rsid w:val="007101A4"/>
    <w:rsid w:val="00713BFE"/>
    <w:rsid w:val="0071437D"/>
    <w:rsid w:val="00714E0C"/>
    <w:rsid w:val="00715D9A"/>
    <w:rsid w:val="00717C5C"/>
    <w:rsid w:val="0074782B"/>
    <w:rsid w:val="00750BF4"/>
    <w:rsid w:val="00750C06"/>
    <w:rsid w:val="007650B5"/>
    <w:rsid w:val="00766B3B"/>
    <w:rsid w:val="007726DC"/>
    <w:rsid w:val="007742CB"/>
    <w:rsid w:val="007768B5"/>
    <w:rsid w:val="0078460C"/>
    <w:rsid w:val="0078650D"/>
    <w:rsid w:val="00786928"/>
    <w:rsid w:val="00791D58"/>
    <w:rsid w:val="007973E3"/>
    <w:rsid w:val="007A1B23"/>
    <w:rsid w:val="007B023C"/>
    <w:rsid w:val="007B3EFC"/>
    <w:rsid w:val="007B4723"/>
    <w:rsid w:val="007B54DB"/>
    <w:rsid w:val="007B7114"/>
    <w:rsid w:val="007C0263"/>
    <w:rsid w:val="007C0E1A"/>
    <w:rsid w:val="007C10D6"/>
    <w:rsid w:val="007C2784"/>
    <w:rsid w:val="007D04B7"/>
    <w:rsid w:val="007D2482"/>
    <w:rsid w:val="007E2534"/>
    <w:rsid w:val="007E5443"/>
    <w:rsid w:val="007E64F9"/>
    <w:rsid w:val="00801B12"/>
    <w:rsid w:val="008074E7"/>
    <w:rsid w:val="00813AE6"/>
    <w:rsid w:val="0081473E"/>
    <w:rsid w:val="00821A62"/>
    <w:rsid w:val="00822DC0"/>
    <w:rsid w:val="0082312E"/>
    <w:rsid w:val="00823293"/>
    <w:rsid w:val="008266D5"/>
    <w:rsid w:val="00826BEA"/>
    <w:rsid w:val="00827FF8"/>
    <w:rsid w:val="00841877"/>
    <w:rsid w:val="00853AB9"/>
    <w:rsid w:val="00855EE9"/>
    <w:rsid w:val="00864E61"/>
    <w:rsid w:val="008741EC"/>
    <w:rsid w:val="00877000"/>
    <w:rsid w:val="00877653"/>
    <w:rsid w:val="008778CC"/>
    <w:rsid w:val="00877E90"/>
    <w:rsid w:val="00881182"/>
    <w:rsid w:val="008822D7"/>
    <w:rsid w:val="00893D4D"/>
    <w:rsid w:val="00896A50"/>
    <w:rsid w:val="00897385"/>
    <w:rsid w:val="008A7492"/>
    <w:rsid w:val="008B0B4E"/>
    <w:rsid w:val="008B2DF9"/>
    <w:rsid w:val="008B3E09"/>
    <w:rsid w:val="008B4458"/>
    <w:rsid w:val="008D0035"/>
    <w:rsid w:val="008D1BA8"/>
    <w:rsid w:val="008E1A8D"/>
    <w:rsid w:val="008E29B6"/>
    <w:rsid w:val="008E7BAA"/>
    <w:rsid w:val="008F62AB"/>
    <w:rsid w:val="008F7951"/>
    <w:rsid w:val="00905833"/>
    <w:rsid w:val="00905C6E"/>
    <w:rsid w:val="0090629A"/>
    <w:rsid w:val="00912EB3"/>
    <w:rsid w:val="0091513C"/>
    <w:rsid w:val="0092103B"/>
    <w:rsid w:val="00922895"/>
    <w:rsid w:val="009300BA"/>
    <w:rsid w:val="00935899"/>
    <w:rsid w:val="00935A09"/>
    <w:rsid w:val="00935D57"/>
    <w:rsid w:val="00936014"/>
    <w:rsid w:val="009402F1"/>
    <w:rsid w:val="009434B8"/>
    <w:rsid w:val="00943B97"/>
    <w:rsid w:val="0095157D"/>
    <w:rsid w:val="00954246"/>
    <w:rsid w:val="00957EEB"/>
    <w:rsid w:val="00962CA0"/>
    <w:rsid w:val="00963A1A"/>
    <w:rsid w:val="00964129"/>
    <w:rsid w:val="00966451"/>
    <w:rsid w:val="00970BC3"/>
    <w:rsid w:val="009744A9"/>
    <w:rsid w:val="0098087C"/>
    <w:rsid w:val="00985240"/>
    <w:rsid w:val="00997DAA"/>
    <w:rsid w:val="009B1D61"/>
    <w:rsid w:val="009B6113"/>
    <w:rsid w:val="009C6266"/>
    <w:rsid w:val="009D1F3B"/>
    <w:rsid w:val="009D3768"/>
    <w:rsid w:val="009E0A50"/>
    <w:rsid w:val="009E715B"/>
    <w:rsid w:val="009E7E42"/>
    <w:rsid w:val="00A06418"/>
    <w:rsid w:val="00A14591"/>
    <w:rsid w:val="00A20FF5"/>
    <w:rsid w:val="00A23558"/>
    <w:rsid w:val="00A23BF7"/>
    <w:rsid w:val="00A24503"/>
    <w:rsid w:val="00A42EA7"/>
    <w:rsid w:val="00A44AA6"/>
    <w:rsid w:val="00A607A9"/>
    <w:rsid w:val="00A70C90"/>
    <w:rsid w:val="00A744FF"/>
    <w:rsid w:val="00A75A30"/>
    <w:rsid w:val="00A7719B"/>
    <w:rsid w:val="00A77714"/>
    <w:rsid w:val="00A8253C"/>
    <w:rsid w:val="00A830C6"/>
    <w:rsid w:val="00A8316D"/>
    <w:rsid w:val="00A8506D"/>
    <w:rsid w:val="00A871E5"/>
    <w:rsid w:val="00A87916"/>
    <w:rsid w:val="00A96711"/>
    <w:rsid w:val="00AA1A91"/>
    <w:rsid w:val="00AA2ED9"/>
    <w:rsid w:val="00AA501C"/>
    <w:rsid w:val="00AA73A2"/>
    <w:rsid w:val="00AC37AB"/>
    <w:rsid w:val="00AC4834"/>
    <w:rsid w:val="00AD7F30"/>
    <w:rsid w:val="00AE342B"/>
    <w:rsid w:val="00AE6AF5"/>
    <w:rsid w:val="00AF3E56"/>
    <w:rsid w:val="00AF692F"/>
    <w:rsid w:val="00AF71A9"/>
    <w:rsid w:val="00B00267"/>
    <w:rsid w:val="00B04B3D"/>
    <w:rsid w:val="00B05B8F"/>
    <w:rsid w:val="00B10C17"/>
    <w:rsid w:val="00B10CA1"/>
    <w:rsid w:val="00B1378F"/>
    <w:rsid w:val="00B158C7"/>
    <w:rsid w:val="00B22BEF"/>
    <w:rsid w:val="00B26422"/>
    <w:rsid w:val="00B27273"/>
    <w:rsid w:val="00B3284A"/>
    <w:rsid w:val="00B3452B"/>
    <w:rsid w:val="00B3688B"/>
    <w:rsid w:val="00B5092F"/>
    <w:rsid w:val="00B56C7E"/>
    <w:rsid w:val="00B57C2E"/>
    <w:rsid w:val="00B651E3"/>
    <w:rsid w:val="00B677C8"/>
    <w:rsid w:val="00B67FC8"/>
    <w:rsid w:val="00B73D45"/>
    <w:rsid w:val="00B832D2"/>
    <w:rsid w:val="00B87D40"/>
    <w:rsid w:val="00BB12C2"/>
    <w:rsid w:val="00BB169F"/>
    <w:rsid w:val="00BB1B00"/>
    <w:rsid w:val="00BB77A5"/>
    <w:rsid w:val="00BC3566"/>
    <w:rsid w:val="00BC43CC"/>
    <w:rsid w:val="00BC4BC5"/>
    <w:rsid w:val="00BD1D81"/>
    <w:rsid w:val="00BD2A9C"/>
    <w:rsid w:val="00BD39D2"/>
    <w:rsid w:val="00BE049E"/>
    <w:rsid w:val="00BE742A"/>
    <w:rsid w:val="00BF1C19"/>
    <w:rsid w:val="00C0030B"/>
    <w:rsid w:val="00C04539"/>
    <w:rsid w:val="00C1000D"/>
    <w:rsid w:val="00C146E9"/>
    <w:rsid w:val="00C20AA1"/>
    <w:rsid w:val="00C20E86"/>
    <w:rsid w:val="00C273E5"/>
    <w:rsid w:val="00C45A14"/>
    <w:rsid w:val="00C5058C"/>
    <w:rsid w:val="00C51D52"/>
    <w:rsid w:val="00C52C8B"/>
    <w:rsid w:val="00C60D39"/>
    <w:rsid w:val="00C62848"/>
    <w:rsid w:val="00C74297"/>
    <w:rsid w:val="00C74857"/>
    <w:rsid w:val="00C802B1"/>
    <w:rsid w:val="00C810B2"/>
    <w:rsid w:val="00C81DE5"/>
    <w:rsid w:val="00CA0379"/>
    <w:rsid w:val="00CB12C1"/>
    <w:rsid w:val="00CB4DED"/>
    <w:rsid w:val="00CB66C5"/>
    <w:rsid w:val="00CC19FA"/>
    <w:rsid w:val="00CC22A4"/>
    <w:rsid w:val="00CC4F55"/>
    <w:rsid w:val="00CC7AD1"/>
    <w:rsid w:val="00CD5FD3"/>
    <w:rsid w:val="00CE0916"/>
    <w:rsid w:val="00CE4B9E"/>
    <w:rsid w:val="00CF48BD"/>
    <w:rsid w:val="00CF74C6"/>
    <w:rsid w:val="00CF7804"/>
    <w:rsid w:val="00D00ADF"/>
    <w:rsid w:val="00D03BDE"/>
    <w:rsid w:val="00D0478A"/>
    <w:rsid w:val="00D070CF"/>
    <w:rsid w:val="00D07B94"/>
    <w:rsid w:val="00D15887"/>
    <w:rsid w:val="00D2042A"/>
    <w:rsid w:val="00D2269B"/>
    <w:rsid w:val="00D24037"/>
    <w:rsid w:val="00D33847"/>
    <w:rsid w:val="00D35989"/>
    <w:rsid w:val="00D36D74"/>
    <w:rsid w:val="00D4307D"/>
    <w:rsid w:val="00D45113"/>
    <w:rsid w:val="00D47BED"/>
    <w:rsid w:val="00D50D61"/>
    <w:rsid w:val="00D711A5"/>
    <w:rsid w:val="00D743FD"/>
    <w:rsid w:val="00D7741B"/>
    <w:rsid w:val="00D82599"/>
    <w:rsid w:val="00D82FB2"/>
    <w:rsid w:val="00D8468C"/>
    <w:rsid w:val="00D87F70"/>
    <w:rsid w:val="00D91B2F"/>
    <w:rsid w:val="00D93EBC"/>
    <w:rsid w:val="00D9721D"/>
    <w:rsid w:val="00DA234E"/>
    <w:rsid w:val="00DA34DD"/>
    <w:rsid w:val="00DA439F"/>
    <w:rsid w:val="00DA4BC2"/>
    <w:rsid w:val="00DA6A77"/>
    <w:rsid w:val="00DA7796"/>
    <w:rsid w:val="00DB7261"/>
    <w:rsid w:val="00DC38FF"/>
    <w:rsid w:val="00DC6D92"/>
    <w:rsid w:val="00DC7CDC"/>
    <w:rsid w:val="00DD208A"/>
    <w:rsid w:val="00DD3109"/>
    <w:rsid w:val="00DE00E4"/>
    <w:rsid w:val="00DE10DF"/>
    <w:rsid w:val="00DE2F3D"/>
    <w:rsid w:val="00DF18AC"/>
    <w:rsid w:val="00DF3D28"/>
    <w:rsid w:val="00DF3D5A"/>
    <w:rsid w:val="00DF5C62"/>
    <w:rsid w:val="00DF71DD"/>
    <w:rsid w:val="00E018AC"/>
    <w:rsid w:val="00E04D72"/>
    <w:rsid w:val="00E1014C"/>
    <w:rsid w:val="00E11ADD"/>
    <w:rsid w:val="00E13C8E"/>
    <w:rsid w:val="00E234B7"/>
    <w:rsid w:val="00E30D82"/>
    <w:rsid w:val="00E33E70"/>
    <w:rsid w:val="00E44BA1"/>
    <w:rsid w:val="00E44C46"/>
    <w:rsid w:val="00E4546C"/>
    <w:rsid w:val="00E4620F"/>
    <w:rsid w:val="00E4628F"/>
    <w:rsid w:val="00E47B1E"/>
    <w:rsid w:val="00E54DE8"/>
    <w:rsid w:val="00E6126A"/>
    <w:rsid w:val="00E62227"/>
    <w:rsid w:val="00E708F1"/>
    <w:rsid w:val="00E72E1F"/>
    <w:rsid w:val="00E806BF"/>
    <w:rsid w:val="00E81D93"/>
    <w:rsid w:val="00E87F33"/>
    <w:rsid w:val="00EA04E6"/>
    <w:rsid w:val="00EA140B"/>
    <w:rsid w:val="00EA146B"/>
    <w:rsid w:val="00EA408E"/>
    <w:rsid w:val="00EB00EC"/>
    <w:rsid w:val="00EB6BAB"/>
    <w:rsid w:val="00ED003D"/>
    <w:rsid w:val="00ED3817"/>
    <w:rsid w:val="00ED6FD8"/>
    <w:rsid w:val="00ED7878"/>
    <w:rsid w:val="00EE0153"/>
    <w:rsid w:val="00EE656D"/>
    <w:rsid w:val="00EE69A1"/>
    <w:rsid w:val="00EF0F56"/>
    <w:rsid w:val="00EF5EE0"/>
    <w:rsid w:val="00F004E5"/>
    <w:rsid w:val="00F01235"/>
    <w:rsid w:val="00F073FB"/>
    <w:rsid w:val="00F07655"/>
    <w:rsid w:val="00F14604"/>
    <w:rsid w:val="00F170CF"/>
    <w:rsid w:val="00F204BD"/>
    <w:rsid w:val="00F21535"/>
    <w:rsid w:val="00F21D80"/>
    <w:rsid w:val="00F22256"/>
    <w:rsid w:val="00F347A1"/>
    <w:rsid w:val="00F401D3"/>
    <w:rsid w:val="00F41C52"/>
    <w:rsid w:val="00F440CF"/>
    <w:rsid w:val="00F508E4"/>
    <w:rsid w:val="00F54FCA"/>
    <w:rsid w:val="00F557C0"/>
    <w:rsid w:val="00F62A80"/>
    <w:rsid w:val="00F77D3B"/>
    <w:rsid w:val="00F800A2"/>
    <w:rsid w:val="00F87A4D"/>
    <w:rsid w:val="00F87BC5"/>
    <w:rsid w:val="00F908CE"/>
    <w:rsid w:val="00F97116"/>
    <w:rsid w:val="00FA45CB"/>
    <w:rsid w:val="00FA6964"/>
    <w:rsid w:val="00FA7B78"/>
    <w:rsid w:val="00FB0DCB"/>
    <w:rsid w:val="00FB17AC"/>
    <w:rsid w:val="00FB2677"/>
    <w:rsid w:val="00FC1930"/>
    <w:rsid w:val="00FC48D6"/>
    <w:rsid w:val="00FC5C8E"/>
    <w:rsid w:val="00FC6F53"/>
    <w:rsid w:val="00FD0B35"/>
    <w:rsid w:val="00FD707C"/>
    <w:rsid w:val="00FD7544"/>
    <w:rsid w:val="00FE2738"/>
    <w:rsid w:val="00FE3681"/>
    <w:rsid w:val="00FE5853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FC"/>
    <w:pPr>
      <w:spacing w:after="0" w:line="240" w:lineRule="auto"/>
    </w:pPr>
    <w:rPr>
      <w:rFonts w:ascii="Times New Roman" w:eastAsia="Times New Roman" w:hAnsi="Times New Roman" w:cs="Times New Roman"/>
      <w:sz w:val="30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FC"/>
    <w:pPr>
      <w:spacing w:after="0" w:line="240" w:lineRule="auto"/>
    </w:pPr>
    <w:rPr>
      <w:rFonts w:ascii="Times New Roman" w:eastAsia="Times New Roman" w:hAnsi="Times New Roman" w:cs="Times New Roman"/>
      <w:sz w:val="30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B3B4E9D352FD59B42B92A252C8D0B36B991C19501C3B46A072C950093086C9D7D6F61F9050CDAD21E8292F58x6iCI" TargetMode="External"/><Relationship Id="rId13" Type="http://schemas.openxmlformats.org/officeDocument/2006/relationships/hyperlink" Target="consultantplus://offline/ref=34E84E29BD5D041ABF972E1AC552523DA196F7CED6E41389E1948C48A93C47959BFCF75B525AF4B4535A1A6459s5b3J" TargetMode="External"/><Relationship Id="rId18" Type="http://schemas.openxmlformats.org/officeDocument/2006/relationships/hyperlink" Target="consultantplus://offline/ref=45B3B4E9D352FD59B42B92A252C8D0B36B991C1950193945A871C20D0338DFC5D5xDi1I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7395CB6E0776DE141252DAB58B2B01F6605A46BCE41BAC60EAFFD78444062AA7AEEfFIEJ" TargetMode="External"/><Relationship Id="rId7" Type="http://schemas.openxmlformats.org/officeDocument/2006/relationships/hyperlink" Target="consultantplus://offline/ref=45B3B4E9D352FD59B42B92A252C8D0B36B991C19501C3B46A072C950093086C9D7D6F61F9050CDAD21E829285Ex6i0I" TargetMode="External"/><Relationship Id="rId12" Type="http://schemas.openxmlformats.org/officeDocument/2006/relationships/hyperlink" Target="consultantplus://offline/ref=45B3B4E9D352FD59B42B92A252C8D0B36B991C1950193945A871C20D0338DFC5D5xDi1I" TargetMode="External"/><Relationship Id="rId17" Type="http://schemas.openxmlformats.org/officeDocument/2006/relationships/hyperlink" Target="consultantplus://offline/ref=45B3B4E9D352FD59B42B92A252C8D0B36B991C19501C3845A07ECA50093086C9D7D6F61F9050CDAD21E8292A58x6i0I" TargetMode="External"/><Relationship Id="rId25" Type="http://schemas.openxmlformats.org/officeDocument/2006/relationships/hyperlink" Target="consultantplus://offline/ref=17395CB6E0776DE141252DAB58B2B01F6605A46BCE44BCC701AAF5254E483BA678fEI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7395CB6E0776DE141252DAB58B2B01F6605A46BCE41BAC60EAFFD78444062AA7AEEfFIEJ" TargetMode="External"/><Relationship Id="rId20" Type="http://schemas.openxmlformats.org/officeDocument/2006/relationships/hyperlink" Target="consultantplus://offline/ref=BB71433D9FEA3934732CCFE7684FB1A8B9A12F58F3D3230F9A3C59BA428FC52FBC71781FD7EC275C8D633DC654o734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B3B4E9D352FD59B42B92A252C8D0B36B991C19501C3845A07ECA50093086C9D7D6F61F9050CDAD21E8292A58x6i0I" TargetMode="External"/><Relationship Id="rId11" Type="http://schemas.openxmlformats.org/officeDocument/2006/relationships/hyperlink" Target="consultantplus://offline/ref=45B3B4E9D352FD59B42B92A252C8D0B36B991C19501C3B46A072C950093086C9D7D6F61F9050CDAD21E8292F58x6i1I" TargetMode="External"/><Relationship Id="rId24" Type="http://schemas.openxmlformats.org/officeDocument/2006/relationships/hyperlink" Target="consultantplus://offline/ref=17395CB6E0776DE141252DAB58B2B01F6605A46BCE41BAC60EAFFD78444062AA7AEEfFIE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4E84E29BD5D041ABF972E1AC552523DA196F7CED6E4108AE39C8D48A93C47959BFCsFb7J" TargetMode="External"/><Relationship Id="rId23" Type="http://schemas.openxmlformats.org/officeDocument/2006/relationships/hyperlink" Target="consultantplus://offline/ref=17395CB6E0776DE141252DAB58B2B01F6605A46BCE44BCC701AAF5254E483BA678fEI9J" TargetMode="External"/><Relationship Id="rId10" Type="http://schemas.openxmlformats.org/officeDocument/2006/relationships/hyperlink" Target="consultantplus://offline/ref=45B3B4E9D352FD59B42B92A252C8D0B36B991C19501C3B46A072C950093086C9D7D6F61F9050CDAD21E829295Ex6iBI" TargetMode="External"/><Relationship Id="rId19" Type="http://schemas.openxmlformats.org/officeDocument/2006/relationships/hyperlink" Target="consultantplus://offline/ref=BB71433D9FEA3934732CCFE7684FB1A8B9A12F58F3D3230F9A3C59BA428FC52FBC71781FD7EC275C8D633DC65Eo73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B3B4E9D352FD59B42B92A252C8D0B36B991C19501C3B46A072C950093086C9D7D6F61F9050CDAD21E8292E59x6iDI" TargetMode="External"/><Relationship Id="rId14" Type="http://schemas.openxmlformats.org/officeDocument/2006/relationships/hyperlink" Target="consultantplus://offline/ref=34E84E29BD5D041ABF972E1AC552523DA196F7CED6E4108CE1998B48A93C47959BFCF75B525AF4B4535A196650s5b2J" TargetMode="External"/><Relationship Id="rId22" Type="http://schemas.openxmlformats.org/officeDocument/2006/relationships/hyperlink" Target="consultantplus://offline/ref=17395CB6E0776DE141252DAB58B2B01F6605A46BCE41BAC60EAFFD78444062AA7AEEfFIE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2019-12-03T09:29:00Z</dcterms:created>
  <dcterms:modified xsi:type="dcterms:W3CDTF">2019-12-03T09:46:00Z</dcterms:modified>
</cp:coreProperties>
</file>