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B9" w:rsidRPr="00A46DEF" w:rsidRDefault="00811F90" w:rsidP="00A46DEF">
      <w:pPr>
        <w:spacing w:after="0" w:line="300" w:lineRule="exac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be-BY"/>
        </w:rPr>
      </w:pPr>
      <w:r w:rsidRPr="00A46DE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val="ru-RU" w:eastAsia="be-BY"/>
        </w:rPr>
        <w:t>Что вы знаете о ПАСПОРТЕ?</w:t>
      </w:r>
    </w:p>
    <w:p w:rsidR="00EB0F36" w:rsidRDefault="00811F90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Паспорт – это документ, который должен иметь каждый гражданин Республики Беларусь, достигший 14-летнего возраста. Без него не обойтись при совершении административных процедур, выезда за границу, вступлении в брак. Фразу «Ваш паспорт, пожалуйста!» можно услышать практически во всех учреждениях и организациях, куда приходится обращаться по различным вопросам. Это единственный документ, удостоверяющий личность гражданина, содержащий достоверные и актуальные данные о возрасте, поле, принадлежности к гражданству, месте жительства.</w:t>
      </w:r>
    </w:p>
    <w:p w:rsidR="00E01F4F" w:rsidRPr="00A46DEF" w:rsidRDefault="00E01F4F" w:rsidP="00A46DEF">
      <w:pPr>
        <w:spacing w:after="0" w:line="30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 Алла Викторовна, по каким причинам и как производится процедура обмена паспорта?</w:t>
      </w:r>
    </w:p>
    <w:p w:rsidR="00B65B21" w:rsidRDefault="00E01F4F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При заполнении заявления на выдачу паспорта гражданин указывает одну из причин, соответствующих конкретному случаю. Самые распространенные – это окончание срока действия, непригодность для использования, израсходование листов, выезд за границу, изменение Ф.И.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Кстати для обмена паспорта сегодня </w:t>
      </w:r>
      <w:r w:rsidR="004C2E2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необязательно обращаться в отделение по гражданству и миграции.</w:t>
      </w:r>
      <w:r w:rsidR="00E567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Принимать документы для обмена паспорта могут </w:t>
      </w:r>
      <w:proofErr w:type="gramStart"/>
      <w:r w:rsidR="00E567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лица</w:t>
      </w:r>
      <w:proofErr w:type="gramEnd"/>
      <w:r w:rsidR="00E567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уполномоченные на ведение паспортной работы</w:t>
      </w:r>
      <w:r w:rsidR="00215EA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РИЦ КУП «ЖРЭС Сморгонского района», а также   </w:t>
      </w:r>
      <w:r w:rsidR="00E567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сельских исполнительных комитетов.</w:t>
      </w:r>
      <w:r w:rsidR="00B65B2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Что касается причины «выезд за границу», используется только для несовершеннолетних, не достигших 14 лет.</w:t>
      </w:r>
      <w:r w:rsidR="00215EA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</w:p>
    <w:p w:rsidR="00B65B21" w:rsidRPr="00A46DEF" w:rsidRDefault="00B65B21" w:rsidP="00A46DEF">
      <w:pPr>
        <w:spacing w:after="0" w:line="30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- А если гражданин </w:t>
      </w:r>
      <w:proofErr w:type="gramStart"/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забыл</w:t>
      </w:r>
      <w:proofErr w:type="gramEnd"/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обменять недействительный паспорт или не желает этого делать?</w:t>
      </w:r>
    </w:p>
    <w:p w:rsidR="00B65B21" w:rsidRDefault="00B65B21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Таким лицам следует помнить, что в соответствии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.3 ст.23.53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КоАП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 проживание без документов, удостоверяющих личность, либо по недействительным документам они могут быть привлечены к административной ответственности в виде предупреждения или штрафа до четырех базовых величин.</w:t>
      </w:r>
    </w:p>
    <w:p w:rsidR="00B65B21" w:rsidRPr="00A46DEF" w:rsidRDefault="00B65B21" w:rsidP="00A46DEF">
      <w:pPr>
        <w:spacing w:after="0" w:line="30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 А можно ли иметь на руках два паспорта?</w:t>
      </w:r>
    </w:p>
    <w:p w:rsidR="00110A2D" w:rsidRDefault="00B65B21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A46DE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 одного гражданина не может быть двух действующих белорусских паспортов. Да, есть исключения, когда в прежнем документе осталась еще действующая виза или он нужен для подачи документов в посольство. Но  тогда старый паспорт аннулируется и выдается лишь на время, потом его нужно вернуть. </w:t>
      </w:r>
      <w:r w:rsidR="00215EA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</w:p>
    <w:p w:rsidR="00110A2D" w:rsidRPr="00A46DEF" w:rsidRDefault="00110A2D" w:rsidP="00A46DEF">
      <w:pPr>
        <w:spacing w:after="0" w:line="30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 Что предпринять, если документ у</w:t>
      </w:r>
      <w:r w:rsidR="009E06AB"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трачен</w:t>
      </w: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или похищен?</w:t>
      </w:r>
    </w:p>
    <w:p w:rsidR="006C2E40" w:rsidRDefault="009E06AB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случае утраты документа удостоверяющего личность </w:t>
      </w:r>
      <w:r w:rsidR="00942E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необходимо обращаться в отделение по гражданству и миграции по месту жительства. </w:t>
      </w:r>
      <w:r w:rsidR="00110A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случае хищения</w:t>
      </w:r>
      <w:r w:rsidR="00942E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110A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заявление </w:t>
      </w:r>
      <w:r w:rsidR="00942E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110A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ринимается сотрудниками оперативно-дежурной службы органа внутренних дел по месту совершения преступления или месту жительства гражданина. </w:t>
      </w:r>
      <w:r w:rsidR="00942E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 позднее одного рабочего дня с момента подачи заявления в базу данных вносятся сведения об утраченном или похищенном паспорте и признании его </w:t>
      </w:r>
      <w:proofErr w:type="gramStart"/>
      <w:r w:rsidR="00942E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недействительным</w:t>
      </w:r>
      <w:proofErr w:type="gramEnd"/>
      <w:r w:rsidR="00942E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По письменному заявлению гражданина и после представления документов, необходимых для изготовления паспорта, ему выдается справка</w:t>
      </w:r>
      <w:r w:rsidR="00CD59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74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удосто</w:t>
      </w:r>
      <w:r w:rsidR="00CD59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вер</w:t>
      </w:r>
      <w:r w:rsidR="00B74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яющая</w:t>
      </w:r>
      <w:r w:rsidR="00CD59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личность. </w:t>
      </w:r>
    </w:p>
    <w:p w:rsidR="00B74029" w:rsidRPr="00A46DEF" w:rsidRDefault="00B74029" w:rsidP="00A46DEF">
      <w:pPr>
        <w:spacing w:after="0" w:line="30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-Как быть, если паспорт пропал за границей?</w:t>
      </w:r>
    </w:p>
    <w:p w:rsidR="00B74029" w:rsidRDefault="00B74029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-Тогда гражданину необходимо обратиться в ближайшее дипломатическое представительство или консульское учреждение Республики Беларусь, где ему будет выдано свидетельство на возвращение.</w:t>
      </w:r>
    </w:p>
    <w:p w:rsidR="00B74029" w:rsidRPr="00A46DEF" w:rsidRDefault="00B74029" w:rsidP="00A46DEF">
      <w:pPr>
        <w:spacing w:after="0" w:line="30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-</w:t>
      </w: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Что делать, если кто-то нашел чужой документ, удостоверяющий личность?</w:t>
      </w:r>
    </w:p>
    <w:p w:rsidR="00B74029" w:rsidRDefault="00B74029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-Если такой документ найден на территории Республики Беларусь, необходимо сдать его в орган внутренних дел, за границей – в дипломатическое представительство или консульское учреждение. Найденный паспорт </w:t>
      </w:r>
      <w:r w:rsidR="007234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уничтожается. Если документ вовремя не сдать, может быть усмотрено присвоение найденного заведомо чужого имущества. Это влечет предупреждение или наложение штрафа в размере до пяти базовых величин, если имеется требование </w:t>
      </w:r>
      <w:proofErr w:type="gramStart"/>
      <w:r w:rsidR="007234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потерпевшего</w:t>
      </w:r>
      <w:proofErr w:type="gramEnd"/>
      <w:r w:rsidR="0072346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либо законного представителя привлечь лицо, совершившее административное правонарушение, к ответственности.</w:t>
      </w:r>
    </w:p>
    <w:p w:rsidR="00B74029" w:rsidRPr="00A46DEF" w:rsidRDefault="00723465" w:rsidP="00A46DEF">
      <w:pPr>
        <w:spacing w:after="0" w:line="30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-Уничтожению подлежат все недействительные паспорта?</w:t>
      </w:r>
    </w:p>
    <w:p w:rsidR="00723465" w:rsidRDefault="00723465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-Уничтожение недействительных паспортов производится по мере накопления путем сожжения. Но они могут быть переданы в государственные музеи, иные государственные организации на основании положительного решения Департамента по гражданству и миграции МВД, ГУВД Минского горисполкома, УВД облисполкома, принятого по письменному ходатайству руководителя музея.</w:t>
      </w:r>
    </w:p>
    <w:p w:rsidR="008E419A" w:rsidRPr="00A46DEF" w:rsidRDefault="008E419A" w:rsidP="00A46DEF">
      <w:pPr>
        <w:spacing w:after="0" w:line="30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- Кто имеет право изымать паспорт у </w:t>
      </w:r>
      <w:proofErr w:type="gramStart"/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гражданина</w:t>
      </w:r>
      <w:proofErr w:type="gramEnd"/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и в </w:t>
      </w:r>
      <w:proofErr w:type="gramStart"/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каких</w:t>
      </w:r>
      <w:proofErr w:type="gramEnd"/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случаях? Можно ли отдавать, принимать этот документ в залог?</w:t>
      </w:r>
    </w:p>
    <w:p w:rsidR="00051512" w:rsidRDefault="008E419A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Документ, удостоверяющий личность, подлежит изъятию в случае его недействительности, утраты владельцем права на его использование, неправомерного нахождения документа у лица, не являющегося его владельцем, получения нового документа, удостоверяющего личность, при его обмене. Изымать паспорт уполномочены должностные лица органов внутренних дел, МИД, дипломатического представительства или консульского учреждения. В случае предъявления гражданином при прохождении пограничного контроля недействительного паспорта, он подлежит изъятию должностным лицом органов погранслужбы. Если вы сменили фамилию, необходимо обязательно поменять паспорт (он действителен только в течени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суток с момента ее смены). Документ, удостоверяющий личность, подлежит временному изъятию у владельца в случае применения к нему заявления под стражу, осуждения к наказанию в виде ареста, ограничения свободы с направлением в ИУОТ, лишения свободы и т.п., госпитализации его в психиатрическое учреждение, направление в ЛТП. Также паспорт может временно</w:t>
      </w:r>
      <w:r w:rsidR="000125D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изыматься у владельца в случае задержания его в качестве подозреваемого, обвиняемого или осужденного, а также задержание административного правонарушения на срок свыше трех часов, применения взыскания в виде административного ареста, если такие документы являются вещественными доказательствами по уголовному делу, делу об административном правонарушении.</w:t>
      </w:r>
      <w:r w:rsidR="0005151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соответствии со ст.23.54 </w:t>
      </w:r>
      <w:proofErr w:type="spellStart"/>
      <w:r w:rsidR="0005151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КоАП</w:t>
      </w:r>
      <w:proofErr w:type="spellEnd"/>
      <w:r w:rsidR="0005151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Республики Беларусь незаконное изъятие должностным лицом документа, удостоверяющего личность, влечет наложение штрафа в размере от 4 до 5 базовых величин. Принятие в залог – в размере от 2 до 6 базовых величин.</w:t>
      </w:r>
    </w:p>
    <w:p w:rsidR="00051512" w:rsidRPr="00A46DEF" w:rsidRDefault="00051512" w:rsidP="00A46DEF">
      <w:pPr>
        <w:spacing w:after="0" w:line="30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 каждом паспорте обязательно присутствует фотография владельца. Каковы требования к фото?</w:t>
      </w:r>
    </w:p>
    <w:p w:rsidR="00B74029" w:rsidRDefault="00051512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-Фотография на паспорт – это не простой фотоснимок, а составная часть документа, поэтому изображение должно нести максимально полную и достоверную информацию о внешности гражданина. В паспорте фото должно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соответствовать достаточно строгим требованиям – и не только относительно его размеров. Фотографирование производится на ровном светлом фоне,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анфас. Не допускается наличие на лице, шее, предметах одежды символики, не зарегистрированной в установленном порядке (кроме ювелирных из</w:t>
      </w:r>
      <w:r w:rsidR="00A46DE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елий и бижутерии), а также фотографирование в форменной одежде. В темных очках могут фотографироваться только инвалиды по зрению. Изображение должно быть четким, не допускаются изломы, царапины, нарушение эмульсионного слоя, затеки, различные виды вуали, паранджа.</w:t>
      </w:r>
    </w:p>
    <w:p w:rsidR="00A46DEF" w:rsidRPr="00A46DEF" w:rsidRDefault="00A46DEF" w:rsidP="00A46DEF">
      <w:pPr>
        <w:spacing w:after="0" w:line="30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46DE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-Алла Викторовна! 17 декабря сотрудники по гражданству и миграции отмечают День службы. Поздравляем Вас с профессиональным праздником!</w:t>
      </w:r>
    </w:p>
    <w:p w:rsidR="006C2E40" w:rsidRDefault="006C2E40" w:rsidP="00A46DEF">
      <w:pPr>
        <w:spacing w:after="0" w:line="30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C2E40" w:rsidRDefault="006C2E40" w:rsidP="00215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Courier New" w:hAnsi="Courier New" w:cs="Courier New"/>
          <w:sz w:val="12"/>
          <w:szCs w:val="12"/>
        </w:rPr>
        <w:t xml:space="preserve">        </w:t>
      </w:r>
      <w:r>
        <w:rPr>
          <w:rFonts w:ascii="Courier New" w:hAnsi="Courier New" w:cs="Courier New"/>
          <w:sz w:val="12"/>
          <w:szCs w:val="12"/>
          <w:lang w:val="ru-RU"/>
        </w:rPr>
        <w:t xml:space="preserve">                   </w:t>
      </w:r>
    </w:p>
    <w:p w:rsidR="006C2E40" w:rsidRPr="00811F90" w:rsidRDefault="006C2E40" w:rsidP="00FB156E">
      <w:pPr>
        <w:spacing w:after="0" w:line="300" w:lineRule="exac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6C2E40" w:rsidRPr="00811F90" w:rsidSect="00FB15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141"/>
  <w:characterSpacingControl w:val="doNotCompress"/>
  <w:compat/>
  <w:rsids>
    <w:rsidRoot w:val="00EB3269"/>
    <w:rsid w:val="000125D4"/>
    <w:rsid w:val="00051512"/>
    <w:rsid w:val="000C5420"/>
    <w:rsid w:val="00110A2D"/>
    <w:rsid w:val="00175B1F"/>
    <w:rsid w:val="00215EAB"/>
    <w:rsid w:val="004C2E20"/>
    <w:rsid w:val="006C2E40"/>
    <w:rsid w:val="00723465"/>
    <w:rsid w:val="00780FB4"/>
    <w:rsid w:val="00811F90"/>
    <w:rsid w:val="008E419A"/>
    <w:rsid w:val="00942E9D"/>
    <w:rsid w:val="009E06AB"/>
    <w:rsid w:val="00A46DEF"/>
    <w:rsid w:val="00AD28BF"/>
    <w:rsid w:val="00B65B21"/>
    <w:rsid w:val="00B74029"/>
    <w:rsid w:val="00C3293C"/>
    <w:rsid w:val="00CD5916"/>
    <w:rsid w:val="00CE74AF"/>
    <w:rsid w:val="00D05099"/>
    <w:rsid w:val="00E01F4F"/>
    <w:rsid w:val="00E567E2"/>
    <w:rsid w:val="00EB0F36"/>
    <w:rsid w:val="00EB3269"/>
    <w:rsid w:val="00F54EB9"/>
    <w:rsid w:val="00FB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t">
    <w:name w:val="dt"/>
    <w:basedOn w:val="a0"/>
    <w:rsid w:val="00F54EB9"/>
  </w:style>
  <w:style w:type="character" w:customStyle="1" w:styleId="content">
    <w:name w:val="content"/>
    <w:basedOn w:val="a0"/>
    <w:rsid w:val="00F54EB9"/>
  </w:style>
  <w:style w:type="paragraph" w:styleId="a3">
    <w:name w:val="Normal (Web)"/>
    <w:basedOn w:val="a"/>
    <w:uiPriority w:val="99"/>
    <w:semiHidden/>
    <w:unhideWhenUsed/>
    <w:rsid w:val="00F5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Hyperlink"/>
    <w:basedOn w:val="a0"/>
    <w:uiPriority w:val="99"/>
    <w:semiHidden/>
    <w:unhideWhenUsed/>
    <w:rsid w:val="00F54EB9"/>
    <w:rPr>
      <w:color w:val="0000FF"/>
      <w:u w:val="single"/>
    </w:rPr>
  </w:style>
  <w:style w:type="character" w:customStyle="1" w:styleId="abr">
    <w:name w:val="abr"/>
    <w:basedOn w:val="a0"/>
    <w:rsid w:val="00F54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t">
    <w:name w:val="dt"/>
    <w:basedOn w:val="a0"/>
    <w:rsid w:val="00F54EB9"/>
  </w:style>
  <w:style w:type="character" w:customStyle="1" w:styleId="content">
    <w:name w:val="content"/>
    <w:basedOn w:val="a0"/>
    <w:rsid w:val="00F54EB9"/>
  </w:style>
  <w:style w:type="paragraph" w:styleId="a3">
    <w:name w:val="Normal (Web)"/>
    <w:basedOn w:val="a"/>
    <w:uiPriority w:val="99"/>
    <w:semiHidden/>
    <w:unhideWhenUsed/>
    <w:rsid w:val="00F54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Hyperlink"/>
    <w:basedOn w:val="a0"/>
    <w:uiPriority w:val="99"/>
    <w:semiHidden/>
    <w:unhideWhenUsed/>
    <w:rsid w:val="00F54EB9"/>
    <w:rPr>
      <w:color w:val="0000FF"/>
      <w:u w:val="single"/>
    </w:rPr>
  </w:style>
  <w:style w:type="character" w:customStyle="1" w:styleId="abr">
    <w:name w:val="abr"/>
    <w:basedOn w:val="a0"/>
    <w:rsid w:val="00F54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4</cp:revision>
  <cp:lastPrinted>2017-08-30T10:46:00Z</cp:lastPrinted>
  <dcterms:created xsi:type="dcterms:W3CDTF">2017-12-16T05:39:00Z</dcterms:created>
  <dcterms:modified xsi:type="dcterms:W3CDTF">2018-12-07T11:58:00Z</dcterms:modified>
</cp:coreProperties>
</file>