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6F" w:rsidRDefault="00297DF8" w:rsidP="00F50E6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Кредитные продукты для субъектов малого и среднего бизнеса ОАО «АСБ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Беларусбанк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F50E67" w:rsidRDefault="00F50E67" w:rsidP="00F50E6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0E67" w:rsidRDefault="00F50E67" w:rsidP="00F50E6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7DF8" w:rsidRDefault="00297DF8" w:rsidP="00F50E67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97D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Банк </w:t>
      </w:r>
      <w:r w:rsidRPr="00297DF8">
        <w:rPr>
          <w:rFonts w:ascii="Times New Roman" w:hAnsi="Times New Roman" w:cs="Times New Roman"/>
          <w:sz w:val="28"/>
          <w:szCs w:val="28"/>
        </w:rPr>
        <w:t>разработал специальную программу финансовой поддержки малого и среднего бизнеса. Мы предоставляем кредитные ресурсы с прозрачными и понятными требованиями к заемщикам.</w:t>
      </w:r>
    </w:p>
    <w:p w:rsidR="00F50E67" w:rsidRDefault="00F50E67" w:rsidP="00F50E6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0E67" w:rsidRPr="00297DF8" w:rsidRDefault="00F50E67" w:rsidP="00F50E6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7DF8" w:rsidRPr="00F50E67" w:rsidRDefault="00297DF8" w:rsidP="00AD64F5">
      <w:pPr>
        <w:pStyle w:val="a6"/>
        <w:numPr>
          <w:ilvl w:val="0"/>
          <w:numId w:val="1"/>
        </w:numPr>
        <w:spacing w:after="0" w:line="240" w:lineRule="auto"/>
        <w:ind w:left="714" w:hanging="357"/>
        <w:jc w:val="center"/>
        <w:outlineLvl w:val="1"/>
        <w:rPr>
          <w:rStyle w:val="a4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2408">
        <w:rPr>
          <w:rStyle w:val="a4"/>
          <w:rFonts w:ascii="Times New Roman" w:hAnsi="Times New Roman" w:cs="Times New Roman"/>
          <w:color w:val="003300"/>
          <w:sz w:val="32"/>
          <w:szCs w:val="32"/>
        </w:rPr>
        <w:t>Кредиты на цели текущей деятельности:</w:t>
      </w:r>
    </w:p>
    <w:p w:rsidR="00F50E67" w:rsidRPr="00B22408" w:rsidRDefault="00F50E67" w:rsidP="00F50E67">
      <w:pPr>
        <w:pStyle w:val="a6"/>
        <w:spacing w:after="0" w:line="240" w:lineRule="auto"/>
        <w:ind w:left="714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97DF8" w:rsidRPr="00663E4E" w:rsidRDefault="00297DF8" w:rsidP="00297DF8">
      <w:pPr>
        <w:pStyle w:val="4"/>
        <w:rPr>
          <w:color w:val="auto"/>
        </w:rPr>
      </w:pPr>
      <w:r w:rsidRPr="00663E4E">
        <w:rPr>
          <w:rStyle w:val="a4"/>
          <w:bCs w:val="0"/>
          <w:color w:val="auto"/>
        </w:rPr>
        <w:t>Микро-Бизнес Старт</w:t>
      </w:r>
    </w:p>
    <w:p w:rsidR="00F50E67" w:rsidRDefault="00297DF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Цель:</w:t>
      </w:r>
      <w:r>
        <w:t xml:space="preserve"> финансирование текущей и инвестиционной деятельности (за исключением выплаты зарплаты), рефинансирование задолженности в других банках.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>Сумма:</w:t>
      </w:r>
      <w:r w:rsidR="00297DF8">
        <w:t xml:space="preserve"> до 1000 базовых величин.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>Валюта:</w:t>
      </w:r>
      <w:r w:rsidR="00297DF8">
        <w:t xml:space="preserve"> белорусские рубли.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>Срок:</w:t>
      </w:r>
      <w:r w:rsidR="00297DF8">
        <w:t xml:space="preserve"> до 3 лет.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>Выдача:</w:t>
      </w:r>
      <w:r w:rsidR="00297DF8">
        <w:t xml:space="preserve"> на счета третьих лиц, на счета по учету аккредитивов.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 xml:space="preserve">Отсрочка: </w:t>
      </w:r>
      <w:r w:rsidR="00297DF8">
        <w:t>допускается.</w:t>
      </w:r>
    </w:p>
    <w:p w:rsidR="00F50E67" w:rsidRDefault="00297DF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Обеспечение:</w:t>
      </w:r>
      <w:r>
        <w:t xml:space="preserve"> поручительство физлица.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>Дополнительные требования:</w:t>
      </w:r>
      <w:r w:rsidR="00297DF8">
        <w:t xml:space="preserve"> без предъявления требований к моменту регистрации и периоду поступлений на текущий счет.</w:t>
      </w:r>
    </w:p>
    <w:p w:rsidR="00F50E67" w:rsidRDefault="00F50E67" w:rsidP="00F50E67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</w:p>
    <w:p w:rsidR="00F50E67" w:rsidRPr="00F50E67" w:rsidRDefault="00F50E67" w:rsidP="00F50E67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</w:p>
    <w:p w:rsidR="00297DF8" w:rsidRDefault="00297DF8" w:rsidP="00297DF8">
      <w:pPr>
        <w:pStyle w:val="4"/>
        <w:rPr>
          <w:rStyle w:val="a4"/>
          <w:bCs w:val="0"/>
          <w:color w:val="auto"/>
        </w:rPr>
      </w:pPr>
      <w:r w:rsidRPr="00663E4E">
        <w:rPr>
          <w:rStyle w:val="a4"/>
          <w:bCs w:val="0"/>
          <w:color w:val="auto"/>
        </w:rPr>
        <w:t>Микро-Бизнес Оборот</w:t>
      </w:r>
    </w:p>
    <w:p w:rsidR="00F50E67" w:rsidRPr="00F50E67" w:rsidRDefault="00F50E67" w:rsidP="00F50E67">
      <w:pPr>
        <w:spacing w:after="0" w:line="240" w:lineRule="auto"/>
      </w:pPr>
    </w:p>
    <w:p w:rsidR="00F50E67" w:rsidRDefault="00297DF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Цель:</w:t>
      </w:r>
      <w:r>
        <w:t xml:space="preserve"> в текущую деятельность (за исключением выплаты зарплаты), рефинансирование задолженности.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>Сумма:</w:t>
      </w:r>
      <w:r w:rsidR="00297DF8">
        <w:t xml:space="preserve"> </w:t>
      </w:r>
      <w:proofErr w:type="gramStart"/>
      <w:r w:rsidR="00297DF8">
        <w:t>три среднемесячные объема</w:t>
      </w:r>
      <w:proofErr w:type="gramEnd"/>
      <w:r w:rsidR="00297DF8">
        <w:t xml:space="preserve"> чистых поступления на счета во всех банках (рассчитывается за 3 месяца), не больше 15 000 базовых величин.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>Валюта:</w:t>
      </w:r>
      <w:r w:rsidR="00297DF8">
        <w:t xml:space="preserve"> белорусские рубли/иностранная валюта.</w:t>
      </w:r>
    </w:p>
    <w:p w:rsidR="00F50E67" w:rsidRDefault="00297DF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Срок:</w:t>
      </w:r>
      <w:r>
        <w:t xml:space="preserve"> до 3 лет.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>Выдача:</w:t>
      </w:r>
      <w:r w:rsidR="00297DF8">
        <w:t xml:space="preserve"> на счета третьих лиц, на счета по учету аккредитивов.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 xml:space="preserve">Отсрочка: </w:t>
      </w:r>
      <w:r w:rsidR="00297DF8">
        <w:t>отсутствует.</w:t>
      </w:r>
    </w:p>
    <w:p w:rsidR="00297DF8" w:rsidRDefault="00F50E67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297DF8">
        <w:rPr>
          <w:rStyle w:val="a4"/>
        </w:rPr>
        <w:t>Обеспечение:</w:t>
      </w:r>
      <w:r w:rsidR="00297DF8">
        <w:t xml:space="preserve"> поручительство физлица.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</w:p>
    <w:p w:rsidR="00F50E67" w:rsidRDefault="00F50E67" w:rsidP="00F50E67">
      <w:pPr>
        <w:pStyle w:val="a3"/>
        <w:spacing w:before="0" w:beforeAutospacing="0" w:after="0" w:afterAutospacing="0"/>
        <w:jc w:val="both"/>
      </w:pPr>
    </w:p>
    <w:p w:rsidR="00E80F22" w:rsidRPr="00663E4E" w:rsidRDefault="00E80F22" w:rsidP="00F50E67">
      <w:pPr>
        <w:pStyle w:val="4"/>
        <w:spacing w:before="0" w:line="240" w:lineRule="auto"/>
        <w:rPr>
          <w:color w:val="auto"/>
        </w:rPr>
      </w:pPr>
      <w:r w:rsidRPr="00663E4E">
        <w:rPr>
          <w:rStyle w:val="a4"/>
          <w:bCs w:val="0"/>
          <w:color w:val="auto"/>
        </w:rPr>
        <w:t>Микро-Бизнес Овердрафт</w:t>
      </w:r>
    </w:p>
    <w:p w:rsidR="00F50E67" w:rsidRDefault="00F50E67" w:rsidP="00F50E67">
      <w:pPr>
        <w:pStyle w:val="a3"/>
        <w:spacing w:before="0" w:beforeAutospacing="0" w:after="0" w:afterAutospacing="0"/>
        <w:rPr>
          <w:rStyle w:val="a4"/>
        </w:rPr>
      </w:pPr>
    </w:p>
    <w:p w:rsidR="00F50E67" w:rsidRDefault="00E80F22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Цель:</w:t>
      </w:r>
      <w:r>
        <w:t xml:space="preserve"> без определения целевого использования.</w:t>
      </w:r>
    </w:p>
    <w:p w:rsidR="00F50E67" w:rsidRDefault="00E80F22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Сумма:</w:t>
      </w:r>
      <w:r>
        <w:t xml:space="preserve"> среднемесячный объем поступлений на счета в Банке (рассчитывается за 3 месяца либо 12 месяцев для предприятий с сезонным характером деятельности), не больше 15 000 базовых величин.</w:t>
      </w:r>
    </w:p>
    <w:p w:rsidR="00F50E67" w:rsidRDefault="00E80F22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Валюта:</w:t>
      </w:r>
      <w:r>
        <w:t xml:space="preserve"> белорусские рубли.</w:t>
      </w:r>
    </w:p>
    <w:p w:rsidR="00F50E67" w:rsidRDefault="00E80F22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Срок:</w:t>
      </w:r>
      <w:r>
        <w:t xml:space="preserve"> до 3 лет.</w:t>
      </w:r>
    </w:p>
    <w:p w:rsidR="00F50E67" w:rsidRDefault="00E80F22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Выдача:</w:t>
      </w:r>
      <w:r>
        <w:t xml:space="preserve"> на счета третьих лиц.</w:t>
      </w:r>
    </w:p>
    <w:p w:rsidR="00F50E67" w:rsidRDefault="00E80F22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Отсрочка: </w:t>
      </w:r>
      <w:r>
        <w:t>отсутствует.</w:t>
      </w:r>
    </w:p>
    <w:p w:rsidR="00E80F22" w:rsidRDefault="00E80F22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Обеспечение:</w:t>
      </w:r>
      <w:r>
        <w:t xml:space="preserve"> поручительство физлица.</w:t>
      </w:r>
    </w:p>
    <w:p w:rsidR="00F50E67" w:rsidRDefault="00F50E67" w:rsidP="00F50E67">
      <w:pPr>
        <w:pStyle w:val="a3"/>
        <w:spacing w:before="0" w:beforeAutospacing="0" w:after="0" w:afterAutospacing="0"/>
        <w:jc w:val="both"/>
      </w:pPr>
    </w:p>
    <w:p w:rsidR="00F50E67" w:rsidRDefault="00F50E67" w:rsidP="00F50E67">
      <w:pPr>
        <w:pStyle w:val="a3"/>
        <w:spacing w:before="0" w:beforeAutospacing="0" w:after="0" w:afterAutospacing="0"/>
        <w:jc w:val="both"/>
      </w:pPr>
    </w:p>
    <w:p w:rsidR="00B22408" w:rsidRPr="00F50E67" w:rsidRDefault="00B22408" w:rsidP="00AD64F5">
      <w:pPr>
        <w:pStyle w:val="a6"/>
        <w:numPr>
          <w:ilvl w:val="0"/>
          <w:numId w:val="1"/>
        </w:numPr>
        <w:spacing w:after="0" w:line="240" w:lineRule="auto"/>
        <w:ind w:left="714" w:hanging="357"/>
        <w:jc w:val="center"/>
        <w:outlineLvl w:val="1"/>
        <w:rPr>
          <w:rStyle w:val="a4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22408">
        <w:rPr>
          <w:rStyle w:val="a4"/>
          <w:rFonts w:ascii="Times New Roman" w:hAnsi="Times New Roman" w:cs="Times New Roman"/>
          <w:color w:val="003300"/>
          <w:sz w:val="32"/>
          <w:szCs w:val="32"/>
        </w:rPr>
        <w:t>Кредиты на цели инвестиционной деятельности:</w:t>
      </w:r>
    </w:p>
    <w:p w:rsidR="00F50E67" w:rsidRPr="00B22408" w:rsidRDefault="00F50E67" w:rsidP="00F50E67">
      <w:pPr>
        <w:pStyle w:val="a6"/>
        <w:spacing w:after="0" w:line="240" w:lineRule="auto"/>
        <w:ind w:left="714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2408" w:rsidRDefault="00B22408" w:rsidP="00F50E67">
      <w:pPr>
        <w:pStyle w:val="4"/>
        <w:spacing w:before="0" w:line="240" w:lineRule="auto"/>
        <w:rPr>
          <w:rStyle w:val="a4"/>
          <w:bCs w:val="0"/>
          <w:color w:val="auto"/>
        </w:rPr>
      </w:pPr>
      <w:r w:rsidRPr="00663E4E">
        <w:rPr>
          <w:rStyle w:val="a4"/>
          <w:bCs w:val="0"/>
          <w:color w:val="auto"/>
        </w:rPr>
        <w:t> Микро-Бизнес Инвест Плюс</w:t>
      </w:r>
    </w:p>
    <w:p w:rsidR="00F50E67" w:rsidRPr="00F50E67" w:rsidRDefault="00F50E67" w:rsidP="00F50E67"/>
    <w:p w:rsidR="00F50E67" w:rsidRDefault="00B2240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Цель: </w:t>
      </w:r>
      <w:r>
        <w:t>покупка, реконструкция, модернизация, строительство, капремонт основных средств, оплата затрат на долевое строительство объектов, приобретение франшизы.</w:t>
      </w:r>
    </w:p>
    <w:p w:rsidR="00F50E67" w:rsidRDefault="00B2240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Сумма:</w:t>
      </w:r>
      <w:r>
        <w:t xml:space="preserve"> до 15 000 базовых величин.</w:t>
      </w:r>
    </w:p>
    <w:p w:rsidR="00F50E67" w:rsidRDefault="00B2240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Валюта:</w:t>
      </w:r>
      <w:r>
        <w:t xml:space="preserve"> белорусские рубли, российские рубли.</w:t>
      </w:r>
    </w:p>
    <w:p w:rsidR="00F50E67" w:rsidRDefault="00B2240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Срок:</w:t>
      </w:r>
      <w:r>
        <w:t xml:space="preserve"> установленный бизнес-планом (ТЭО), но не более 5 лет.</w:t>
      </w:r>
    </w:p>
    <w:p w:rsidR="00F50E67" w:rsidRDefault="00B2240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Выдача:</w:t>
      </w:r>
      <w:r>
        <w:t xml:space="preserve"> на счета третьих лиц, на счета по учету аккредитивов, на счета Банка – в случае перечисления средств на приобретаемое у Банка имущество.</w:t>
      </w:r>
    </w:p>
    <w:p w:rsidR="00F50E67" w:rsidRDefault="00B2240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Отсрочка: </w:t>
      </w:r>
      <w:r>
        <w:t>допускается.</w:t>
      </w:r>
    </w:p>
    <w:p w:rsidR="00B22408" w:rsidRDefault="00B22408" w:rsidP="00F50E67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Обеспечение:</w:t>
      </w:r>
      <w:r>
        <w:t xml:space="preserve"> поручительство физического лица, залог приобретаемого имущества.</w:t>
      </w:r>
      <w:r w:rsidR="00F50E67">
        <w:rPr>
          <w:rStyle w:val="a4"/>
        </w:rPr>
        <w:t xml:space="preserve"> </w:t>
      </w:r>
      <w:r>
        <w:rPr>
          <w:rStyle w:val="a4"/>
        </w:rPr>
        <w:t>Дополнительные требования:</w:t>
      </w:r>
      <w:r>
        <w:t xml:space="preserve"> без предъявления требований к моменту регистрации заявителя и периоду поступлений на текущий счет.</w:t>
      </w:r>
    </w:p>
    <w:p w:rsidR="00F50E67" w:rsidRDefault="00F50E67" w:rsidP="00F50E67">
      <w:pPr>
        <w:pStyle w:val="a3"/>
        <w:spacing w:before="0" w:beforeAutospacing="0" w:after="0" w:afterAutospacing="0"/>
      </w:pPr>
    </w:p>
    <w:p w:rsidR="00B22408" w:rsidRDefault="00B22408" w:rsidP="00F50E67">
      <w:pPr>
        <w:pStyle w:val="4"/>
        <w:spacing w:before="0" w:line="240" w:lineRule="auto"/>
        <w:rPr>
          <w:rStyle w:val="a4"/>
          <w:bCs w:val="0"/>
          <w:color w:val="auto"/>
        </w:rPr>
      </w:pPr>
      <w:r w:rsidRPr="00663E4E">
        <w:rPr>
          <w:rStyle w:val="a4"/>
          <w:bCs w:val="0"/>
          <w:color w:val="auto"/>
        </w:rPr>
        <w:t>Микро-Бизнес Старт</w:t>
      </w:r>
    </w:p>
    <w:p w:rsidR="00F50E67" w:rsidRPr="00F50E67" w:rsidRDefault="00F50E67" w:rsidP="00F50E67">
      <w:pPr>
        <w:spacing w:after="0"/>
      </w:pPr>
    </w:p>
    <w:p w:rsidR="00F50E67" w:rsidRDefault="00B22408" w:rsidP="00AD64F5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Цель: </w:t>
      </w:r>
      <w:r>
        <w:t xml:space="preserve">создание (движение) </w:t>
      </w:r>
      <w:proofErr w:type="spellStart"/>
      <w:r>
        <w:t>внеоборотных</w:t>
      </w:r>
      <w:proofErr w:type="spellEnd"/>
      <w:r>
        <w:t xml:space="preserve"> активов.</w:t>
      </w:r>
    </w:p>
    <w:p w:rsidR="00F50E67" w:rsidRDefault="00B22408" w:rsidP="00AD64F5">
      <w:pPr>
        <w:pStyle w:val="a3"/>
        <w:spacing w:before="0" w:beforeAutospacing="0" w:after="0" w:afterAutospacing="0"/>
        <w:jc w:val="both"/>
      </w:pPr>
      <w:r>
        <w:rPr>
          <w:rStyle w:val="a4"/>
        </w:rPr>
        <w:t>Сумма:</w:t>
      </w:r>
      <w:r>
        <w:t xml:space="preserve"> до 1000 базовых величин.</w:t>
      </w:r>
    </w:p>
    <w:p w:rsidR="00F50E67" w:rsidRDefault="00B22408" w:rsidP="00AD64F5">
      <w:pPr>
        <w:pStyle w:val="a3"/>
        <w:spacing w:before="0" w:beforeAutospacing="0" w:after="0" w:afterAutospacing="0"/>
        <w:jc w:val="both"/>
      </w:pPr>
      <w:r>
        <w:rPr>
          <w:rStyle w:val="a4"/>
        </w:rPr>
        <w:t>Валюта:</w:t>
      </w:r>
      <w:r>
        <w:t xml:space="preserve"> белорусские рубли.</w:t>
      </w:r>
    </w:p>
    <w:p w:rsidR="00F50E67" w:rsidRDefault="00B22408" w:rsidP="00AD64F5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Срок:</w:t>
      </w:r>
      <w:r>
        <w:t xml:space="preserve"> до 3 лет.</w:t>
      </w:r>
    </w:p>
    <w:p w:rsidR="00F50E67" w:rsidRDefault="00B22408" w:rsidP="00AD64F5">
      <w:pPr>
        <w:pStyle w:val="a3"/>
        <w:spacing w:before="0" w:beforeAutospacing="0" w:after="0" w:afterAutospacing="0"/>
        <w:jc w:val="both"/>
      </w:pPr>
      <w:r>
        <w:rPr>
          <w:rStyle w:val="a4"/>
        </w:rPr>
        <w:t>Выдача:</w:t>
      </w:r>
      <w:r>
        <w:t xml:space="preserve"> на счета третьих лиц, на счета по учету аккредитивов.</w:t>
      </w:r>
    </w:p>
    <w:p w:rsidR="00F50E67" w:rsidRDefault="00B22408" w:rsidP="00AD64F5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Отсрочка: </w:t>
      </w:r>
      <w:r>
        <w:t>допускается.</w:t>
      </w:r>
    </w:p>
    <w:p w:rsidR="00AD64F5" w:rsidRDefault="00B22408" w:rsidP="00AD64F5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Обеспечение:</w:t>
      </w:r>
      <w:r>
        <w:t xml:space="preserve"> поручительство физического лица.</w:t>
      </w:r>
    </w:p>
    <w:p w:rsidR="00B22408" w:rsidRDefault="00B22408" w:rsidP="00AD64F5">
      <w:pPr>
        <w:pStyle w:val="a3"/>
        <w:spacing w:before="0" w:beforeAutospacing="0" w:after="0" w:afterAutospacing="0"/>
        <w:jc w:val="both"/>
      </w:pPr>
      <w:r>
        <w:rPr>
          <w:rStyle w:val="a4"/>
        </w:rPr>
        <w:t>Дополнительные требования:</w:t>
      </w:r>
      <w:r>
        <w:t xml:space="preserve"> без предъявления требований к моменту регистрации и периоду поступлений на текущий счет. Без предоставления бизнес-плана и ТЭО.</w:t>
      </w:r>
    </w:p>
    <w:p w:rsidR="00AD64F5" w:rsidRDefault="00AD64F5" w:rsidP="00AD64F5">
      <w:pPr>
        <w:pStyle w:val="a3"/>
        <w:spacing w:before="0" w:beforeAutospacing="0" w:after="0" w:afterAutospacing="0"/>
        <w:jc w:val="both"/>
      </w:pPr>
    </w:p>
    <w:p w:rsidR="000641AF" w:rsidRPr="00AD64F5" w:rsidRDefault="000641AF" w:rsidP="0036259C">
      <w:pPr>
        <w:pStyle w:val="a6"/>
        <w:numPr>
          <w:ilvl w:val="0"/>
          <w:numId w:val="1"/>
        </w:numPr>
        <w:spacing w:after="0" w:line="240" w:lineRule="auto"/>
        <w:ind w:left="714" w:hanging="357"/>
        <w:jc w:val="center"/>
        <w:outlineLvl w:val="1"/>
        <w:rPr>
          <w:rStyle w:val="a4"/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Style w:val="a4"/>
          <w:rFonts w:ascii="Times New Roman" w:hAnsi="Times New Roman" w:cs="Times New Roman"/>
          <w:color w:val="003300"/>
          <w:sz w:val="32"/>
          <w:szCs w:val="32"/>
        </w:rPr>
        <w:t>Быстрые к</w:t>
      </w:r>
      <w:r w:rsidRPr="00B22408">
        <w:rPr>
          <w:rStyle w:val="a4"/>
          <w:rFonts w:ascii="Times New Roman" w:hAnsi="Times New Roman" w:cs="Times New Roman"/>
          <w:color w:val="003300"/>
          <w:sz w:val="32"/>
          <w:szCs w:val="32"/>
        </w:rPr>
        <w:t>редит</w:t>
      </w:r>
      <w:r>
        <w:rPr>
          <w:rStyle w:val="a4"/>
          <w:rFonts w:ascii="Times New Roman" w:hAnsi="Times New Roman" w:cs="Times New Roman"/>
          <w:color w:val="003300"/>
          <w:sz w:val="32"/>
          <w:szCs w:val="32"/>
        </w:rPr>
        <w:t>ные</w:t>
      </w:r>
      <w:r w:rsidRPr="00B22408">
        <w:rPr>
          <w:rStyle w:val="a4"/>
          <w:rFonts w:ascii="Times New Roman" w:hAnsi="Times New Roman" w:cs="Times New Roman"/>
          <w:color w:val="003300"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color w:val="003300"/>
          <w:sz w:val="32"/>
          <w:szCs w:val="32"/>
        </w:rPr>
        <w:t>продукты в рамках программы «Кредитный конвейер»</w:t>
      </w:r>
    </w:p>
    <w:p w:rsidR="00AD64F5" w:rsidRPr="00B22408" w:rsidRDefault="00AD64F5" w:rsidP="00AD64F5">
      <w:pPr>
        <w:pStyle w:val="a6"/>
        <w:spacing w:after="0" w:line="240" w:lineRule="auto"/>
        <w:ind w:left="714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358E" w:rsidRPr="00D3358E" w:rsidRDefault="00D3358E" w:rsidP="0036259C">
      <w:pPr>
        <w:pStyle w:val="3"/>
        <w:spacing w:before="0" w:line="240" w:lineRule="auto"/>
        <w:ind w:firstLine="357"/>
        <w:jc w:val="both"/>
        <w:rPr>
          <w:rFonts w:ascii="Times New Roman" w:hAnsi="Times New Roman" w:cs="Times New Roman"/>
          <w:color w:val="auto"/>
        </w:rPr>
      </w:pPr>
      <w:r w:rsidRPr="00D3358E">
        <w:rPr>
          <w:rFonts w:ascii="Times New Roman" w:hAnsi="Times New Roman" w:cs="Times New Roman"/>
          <w:color w:val="auto"/>
        </w:rPr>
        <w:t>Бывают такие ситуации, когда деньги для пополнения оборотных активов компании или покупки какого-либо оборудования, транспорта нужны в кратчайшие сроки. Именно для таких ситуаций специалисты нашего банка разработали программу «Кредитный конвейер», в рамках которой мы выдаем кредиты по максимально упрощенной процедуре и в максимально короткие сроки.</w:t>
      </w:r>
    </w:p>
    <w:p w:rsidR="00D3358E" w:rsidRPr="00D3358E" w:rsidRDefault="00D3358E" w:rsidP="0036259C">
      <w:pPr>
        <w:spacing w:after="0" w:line="240" w:lineRule="auto"/>
      </w:pPr>
    </w:p>
    <w:p w:rsidR="000641AF" w:rsidRPr="00D3358E" w:rsidRDefault="000641AF" w:rsidP="0036259C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358E">
        <w:rPr>
          <w:rFonts w:ascii="Times New Roman" w:hAnsi="Times New Roman" w:cs="Times New Roman"/>
          <w:b/>
          <w:color w:val="auto"/>
          <w:sz w:val="28"/>
          <w:szCs w:val="28"/>
        </w:rPr>
        <w:t>Кредиты на развитие и поддержку бизнеса</w:t>
      </w:r>
    </w:p>
    <w:p w:rsidR="000641AF" w:rsidRDefault="000641AF" w:rsidP="0036259C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641AF" w:rsidRDefault="00D3358E" w:rsidP="000641AF">
      <w:pPr>
        <w:pStyle w:val="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641AF" w:rsidRPr="000641AF">
        <w:rPr>
          <w:rFonts w:ascii="Times New Roman" w:hAnsi="Times New Roman" w:cs="Times New Roman"/>
          <w:color w:val="auto"/>
          <w:sz w:val="24"/>
          <w:szCs w:val="24"/>
        </w:rPr>
        <w:t xml:space="preserve">Быстрый кредит </w:t>
      </w:r>
      <w:proofErr w:type="spellStart"/>
      <w:r w:rsidR="000641AF" w:rsidRPr="000641AF">
        <w:rPr>
          <w:rFonts w:ascii="Times New Roman" w:hAnsi="Times New Roman" w:cs="Times New Roman"/>
          <w:color w:val="auto"/>
          <w:sz w:val="24"/>
          <w:szCs w:val="24"/>
        </w:rPr>
        <w:t>невозобновляемый</w:t>
      </w:r>
      <w:proofErr w:type="spellEnd"/>
    </w:p>
    <w:p w:rsidR="0036259C" w:rsidRPr="0036259C" w:rsidRDefault="0036259C" w:rsidP="0036259C">
      <w:pPr>
        <w:spacing w:after="0" w:line="240" w:lineRule="auto"/>
      </w:pP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Цель: </w:t>
      </w:r>
      <w:r>
        <w:t>создание (движение) оборотных активов (за исключением выплаты заработной платы и исчисляемых из нее обязательных платежей, предоставления и погашения займов, рефинансирования задолженности по кредитам).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proofErr w:type="gramStart"/>
      <w:r>
        <w:rPr>
          <w:rStyle w:val="a4"/>
        </w:rPr>
        <w:t>Сумма:</w:t>
      </w:r>
      <w:r>
        <w:t xml:space="preserve"> 3-кратный среднемесячный объем чистых поступлений на счета за последние 6 месяцев (минимум — 100 базовых величин, максимум — 15 тыс. базовых величин).</w:t>
      </w:r>
      <w:proofErr w:type="gramEnd"/>
      <w:r w:rsidR="0036259C">
        <w:rPr>
          <w:rStyle w:val="a4"/>
        </w:rPr>
        <w:t xml:space="preserve"> </w:t>
      </w:r>
      <w:r>
        <w:rPr>
          <w:rStyle w:val="a4"/>
        </w:rPr>
        <w:t>Валюта:</w:t>
      </w:r>
      <w:r>
        <w:t xml:space="preserve"> белорусские рубли.</w:t>
      </w:r>
    </w:p>
    <w:p w:rsidR="0036259C" w:rsidRDefault="0036259C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 </w:t>
      </w:r>
      <w:r w:rsidR="000641AF">
        <w:rPr>
          <w:rStyle w:val="a4"/>
        </w:rPr>
        <w:t>Срок:</w:t>
      </w:r>
      <w:r w:rsidR="000641AF">
        <w:t xml:space="preserve"> 1 год.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lastRenderedPageBreak/>
        <w:t>Отсрочка по основному долгу:</w:t>
      </w:r>
      <w:r>
        <w:t xml:space="preserve"> 6 месяцев.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Форма выдачи:</w:t>
      </w:r>
      <w:r>
        <w:t xml:space="preserve"> </w:t>
      </w:r>
      <w:proofErr w:type="spellStart"/>
      <w:r>
        <w:t>невозобновляемая</w:t>
      </w:r>
      <w:proofErr w:type="spellEnd"/>
      <w:r>
        <w:t xml:space="preserve"> кредитная линия.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Погашение: </w:t>
      </w:r>
      <w:r>
        <w:t xml:space="preserve">ежемесячно равными платежами. </w:t>
      </w:r>
    </w:p>
    <w:p w:rsidR="000641AF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Досрочное погашение:</w:t>
      </w:r>
      <w:r>
        <w:t xml:space="preserve"> допускается.</w:t>
      </w:r>
    </w:p>
    <w:p w:rsidR="0036259C" w:rsidRDefault="0036259C" w:rsidP="0036259C">
      <w:pPr>
        <w:pStyle w:val="a3"/>
        <w:spacing w:before="0" w:beforeAutospacing="0" w:after="0" w:afterAutospacing="0"/>
        <w:jc w:val="both"/>
      </w:pPr>
    </w:p>
    <w:p w:rsidR="000641AF" w:rsidRDefault="00D3358E" w:rsidP="0036259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641AF" w:rsidRPr="000641AF">
        <w:rPr>
          <w:rFonts w:ascii="Times New Roman" w:hAnsi="Times New Roman" w:cs="Times New Roman"/>
          <w:color w:val="auto"/>
          <w:sz w:val="24"/>
          <w:szCs w:val="24"/>
        </w:rPr>
        <w:t>Быстрый кредит возобновляемый</w:t>
      </w:r>
    </w:p>
    <w:p w:rsidR="0036259C" w:rsidRPr="0036259C" w:rsidRDefault="0036259C" w:rsidP="0036259C"/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Цель:</w:t>
      </w:r>
      <w:r>
        <w:t xml:space="preserve"> создание (движение) оборотных активов (за исключением выплаты заработной платы и исчисляемых из нее обязательных платежей, предоставления и погашения займов, рефинансирования задолженности по кредитам).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proofErr w:type="gramStart"/>
      <w:r>
        <w:rPr>
          <w:rStyle w:val="a4"/>
        </w:rPr>
        <w:t>Сумма:</w:t>
      </w:r>
      <w:r>
        <w:t xml:space="preserve"> 3-кратный среднемесячный объем чистых поступлений на счета за последние 6 месяцев (минимум — 100 базовых величин, максимум — 15 тыс. базовых величин).</w:t>
      </w:r>
      <w:proofErr w:type="gramEnd"/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Валюта:</w:t>
      </w:r>
      <w:r>
        <w:t xml:space="preserve"> белорусские рубли.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Срок:</w:t>
      </w:r>
      <w:r>
        <w:t xml:space="preserve"> 3 года.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 погашения транша:</w:t>
      </w:r>
      <w:r>
        <w:t xml:space="preserve"> 6 месяцев.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Форма выдачи:</w:t>
      </w:r>
      <w:r>
        <w:t xml:space="preserve"> возобновляемая кредитная линия.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Погашение: </w:t>
      </w:r>
      <w:r>
        <w:t>ежемесячно равными платежами.</w:t>
      </w:r>
    </w:p>
    <w:p w:rsidR="000641AF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Досрочное погашение:</w:t>
      </w:r>
      <w:r>
        <w:t xml:space="preserve"> допускается.</w:t>
      </w:r>
    </w:p>
    <w:p w:rsidR="0036259C" w:rsidRDefault="0036259C" w:rsidP="0036259C">
      <w:pPr>
        <w:pStyle w:val="a3"/>
        <w:spacing w:before="0" w:beforeAutospacing="0" w:after="0" w:afterAutospacing="0"/>
      </w:pPr>
    </w:p>
    <w:p w:rsidR="000641AF" w:rsidRDefault="00D3358E" w:rsidP="0036259C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641AF" w:rsidRPr="000641AF">
        <w:rPr>
          <w:rFonts w:ascii="Times New Roman" w:hAnsi="Times New Roman" w:cs="Times New Roman"/>
          <w:color w:val="auto"/>
          <w:sz w:val="24"/>
          <w:szCs w:val="24"/>
        </w:rPr>
        <w:t>Быстрый кредит – овердрафт</w:t>
      </w:r>
    </w:p>
    <w:p w:rsidR="0036259C" w:rsidRPr="0036259C" w:rsidRDefault="0036259C" w:rsidP="0036259C"/>
    <w:p w:rsidR="0036259C" w:rsidRDefault="000641AF" w:rsidP="0036259C">
      <w:pPr>
        <w:pStyle w:val="a3"/>
        <w:spacing w:before="0" w:beforeAutospacing="0" w:after="0" w:afterAutospacing="0"/>
        <w:jc w:val="both"/>
      </w:pPr>
      <w:proofErr w:type="gramStart"/>
      <w:r>
        <w:rPr>
          <w:rStyle w:val="a4"/>
        </w:rPr>
        <w:t>Сумма:</w:t>
      </w:r>
      <w:r>
        <w:t xml:space="preserve"> среднемесячный объем чистых поступлений на счета «</w:t>
      </w:r>
      <w:proofErr w:type="spellStart"/>
      <w:r>
        <w:t>Беларусбанка</w:t>
      </w:r>
      <w:proofErr w:type="spellEnd"/>
      <w:r>
        <w:t>» за последние 3 месяца (минимум — 100 базовых величин, максимум — 15 тыс. базовых величин).</w:t>
      </w:r>
      <w:proofErr w:type="gramEnd"/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Валюта:</w:t>
      </w:r>
      <w:r>
        <w:t xml:space="preserve"> белорусские рубли.</w:t>
      </w:r>
    </w:p>
    <w:p w:rsidR="00862EE5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Срок:</w:t>
      </w:r>
      <w:r>
        <w:t xml:space="preserve"> 3 года.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Отсрочка по основному долгу:</w:t>
      </w:r>
      <w:r>
        <w:t xml:space="preserve"> 4 месяца.</w:t>
      </w:r>
    </w:p>
    <w:p w:rsidR="0036259C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Погашение:</w:t>
      </w:r>
      <w:r>
        <w:t xml:space="preserve"> единовременное в сумме транша.</w:t>
      </w:r>
    </w:p>
    <w:p w:rsidR="000641AF" w:rsidRDefault="000641AF" w:rsidP="0036259C">
      <w:pPr>
        <w:pStyle w:val="a3"/>
        <w:spacing w:before="0" w:beforeAutospacing="0" w:after="0" w:afterAutospacing="0"/>
        <w:jc w:val="both"/>
      </w:pPr>
      <w:r>
        <w:rPr>
          <w:rStyle w:val="a4"/>
        </w:rPr>
        <w:t>Досрочное погашение:</w:t>
      </w:r>
      <w:r>
        <w:t xml:space="preserve"> допускается.</w:t>
      </w:r>
    </w:p>
    <w:p w:rsidR="0036259C" w:rsidRDefault="0036259C" w:rsidP="0036259C">
      <w:pPr>
        <w:pStyle w:val="a3"/>
        <w:spacing w:before="0" w:beforeAutospacing="0" w:after="0" w:afterAutospacing="0"/>
      </w:pPr>
    </w:p>
    <w:p w:rsidR="000641AF" w:rsidRPr="00D3358E" w:rsidRDefault="000641AF" w:rsidP="00862EE5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3358E">
        <w:rPr>
          <w:rFonts w:ascii="Times New Roman" w:hAnsi="Times New Roman" w:cs="Times New Roman"/>
          <w:b/>
          <w:color w:val="auto"/>
          <w:sz w:val="28"/>
          <w:szCs w:val="28"/>
        </w:rPr>
        <w:t>Кредиты на покупку автотранспорта и оборудования</w:t>
      </w:r>
    </w:p>
    <w:p w:rsidR="000641AF" w:rsidRDefault="000641AF" w:rsidP="000641AF">
      <w:pPr>
        <w:pStyle w:val="4"/>
      </w:pPr>
    </w:p>
    <w:p w:rsidR="000641AF" w:rsidRDefault="00D3358E" w:rsidP="00862EE5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641AF" w:rsidRPr="000641AF">
        <w:rPr>
          <w:rFonts w:ascii="Times New Roman" w:hAnsi="Times New Roman" w:cs="Times New Roman"/>
          <w:color w:val="auto"/>
          <w:sz w:val="24"/>
          <w:szCs w:val="24"/>
        </w:rPr>
        <w:t>Быстрый кредит – авто</w:t>
      </w:r>
    </w:p>
    <w:p w:rsidR="00862EE5" w:rsidRPr="00862EE5" w:rsidRDefault="00862EE5" w:rsidP="00862EE5">
      <w:pPr>
        <w:spacing w:after="120" w:line="240" w:lineRule="auto"/>
      </w:pP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Цель: </w:t>
      </w:r>
      <w:r>
        <w:t>покупка автотранспорта.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proofErr w:type="gramStart"/>
      <w:r>
        <w:rPr>
          <w:rStyle w:val="a4"/>
        </w:rPr>
        <w:t>Сумма:</w:t>
      </w:r>
      <w:r>
        <w:t xml:space="preserve"> 10-20-кратный среднемесячный объем чистых поступлений на счета за последние 6 месяцев (минимум — 100 базовых величин, максимум — 15 тыс. базовых величин).</w:t>
      </w:r>
      <w:proofErr w:type="gramEnd"/>
      <w:r w:rsidR="00862EE5">
        <w:rPr>
          <w:rStyle w:val="a4"/>
        </w:rPr>
        <w:t xml:space="preserve"> </w:t>
      </w:r>
      <w:r>
        <w:rPr>
          <w:rStyle w:val="a4"/>
        </w:rPr>
        <w:t>Форма предоставления:</w:t>
      </w:r>
      <w:r>
        <w:t xml:space="preserve"> единовременная выдача или </w:t>
      </w:r>
      <w:proofErr w:type="spellStart"/>
      <w:r>
        <w:t>невозобновляемая</w:t>
      </w:r>
      <w:proofErr w:type="spellEnd"/>
      <w:r>
        <w:t xml:space="preserve"> кредитная линия.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Валюта:</w:t>
      </w:r>
      <w:r>
        <w:t xml:space="preserve"> белорусские рубли.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Ставка: </w:t>
      </w:r>
      <w:r>
        <w:t>в размере РВСР*.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Участие собственными средствами:</w:t>
      </w:r>
      <w:r>
        <w:t xml:space="preserve"> не менее 10% от стоимости.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Срок:</w:t>
      </w:r>
      <w:r>
        <w:t xml:space="preserve"> 3-5 лет.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Обеспечение:</w:t>
      </w:r>
      <w:r>
        <w:t xml:space="preserve"> залог приобретаемого имущества.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Отсрочка по основному долгу:</w:t>
      </w:r>
      <w:r>
        <w:t xml:space="preserve"> 6 месяцев.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Погашение:</w:t>
      </w:r>
      <w:r>
        <w:t xml:space="preserve"> ежемесячно равными долями.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Досрочное погашение:</w:t>
      </w:r>
      <w:r>
        <w:t xml:space="preserve"> допускается.</w:t>
      </w:r>
    </w:p>
    <w:p w:rsidR="000641AF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Страхование: </w:t>
      </w:r>
      <w:r>
        <w:t>«полное КАСКО».</w:t>
      </w:r>
    </w:p>
    <w:p w:rsidR="000641AF" w:rsidRDefault="000641AF" w:rsidP="00862EE5">
      <w:pPr>
        <w:pStyle w:val="a3"/>
        <w:spacing w:before="0" w:beforeAutospacing="0" w:after="0" w:afterAutospacing="0"/>
        <w:jc w:val="both"/>
      </w:pPr>
      <w:r>
        <w:lastRenderedPageBreak/>
        <w:t>*РВСР – расчетная величина стандартного риска. Размер РВСР размещается на официальном сайте Национального банка Республики Беларусь в глобальной компьютерной сети Интернет.</w:t>
      </w:r>
    </w:p>
    <w:p w:rsidR="00862EE5" w:rsidRDefault="00862EE5" w:rsidP="00862EE5">
      <w:pPr>
        <w:pStyle w:val="a3"/>
        <w:spacing w:before="0" w:beforeAutospacing="0" w:after="0" w:afterAutospacing="0"/>
        <w:jc w:val="both"/>
      </w:pPr>
    </w:p>
    <w:p w:rsidR="000641AF" w:rsidRDefault="00D3358E" w:rsidP="00862EE5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641AF" w:rsidRPr="000641AF">
        <w:rPr>
          <w:rFonts w:ascii="Times New Roman" w:hAnsi="Times New Roman" w:cs="Times New Roman"/>
          <w:color w:val="auto"/>
          <w:sz w:val="24"/>
          <w:szCs w:val="24"/>
        </w:rPr>
        <w:t>Быстрый кредит – оборудование</w:t>
      </w:r>
    </w:p>
    <w:p w:rsidR="00862EE5" w:rsidRPr="00862EE5" w:rsidRDefault="00862EE5" w:rsidP="00862EE5"/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Цель: </w:t>
      </w:r>
      <w:r>
        <w:t>покупка основных средств (исключение — автотранспорт и недвижимость).</w:t>
      </w:r>
      <w:r w:rsidR="00862EE5">
        <w:rPr>
          <w:rStyle w:val="a4"/>
        </w:rPr>
        <w:t xml:space="preserve"> </w:t>
      </w:r>
      <w:proofErr w:type="gramStart"/>
      <w:r>
        <w:rPr>
          <w:rStyle w:val="a4"/>
        </w:rPr>
        <w:t>Сумма:</w:t>
      </w:r>
      <w:r>
        <w:t xml:space="preserve"> 10-20-кратный среднемесячный объем чистых поступлений на счета за последние 6 месяцев (минимум — 100 базовых величин, максимум — 15 тыс. базовых величин).</w:t>
      </w:r>
      <w:proofErr w:type="gramEnd"/>
      <w:r w:rsidR="00862EE5">
        <w:rPr>
          <w:rStyle w:val="a4"/>
        </w:rPr>
        <w:t xml:space="preserve"> </w:t>
      </w:r>
      <w:r>
        <w:rPr>
          <w:rStyle w:val="a4"/>
        </w:rPr>
        <w:t>Форма предоставления:</w:t>
      </w:r>
      <w:r>
        <w:t xml:space="preserve"> единовременная выдача или </w:t>
      </w:r>
      <w:proofErr w:type="spellStart"/>
      <w:r>
        <w:t>невозобновляемая</w:t>
      </w:r>
      <w:proofErr w:type="spellEnd"/>
      <w:r>
        <w:t xml:space="preserve"> кредитная линия.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Валюта:</w:t>
      </w:r>
      <w:r>
        <w:t xml:space="preserve"> белорусские рубли.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Ставка: </w:t>
      </w:r>
      <w:r>
        <w:t>в размере РВСР*.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Участие собственными средствами:</w:t>
      </w:r>
      <w:r>
        <w:t xml:space="preserve"> не менее 10% от стоимости.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Срок:</w:t>
      </w:r>
      <w:r>
        <w:t xml:space="preserve"> 3-5 лет.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Обеспечение:</w:t>
      </w:r>
      <w:r>
        <w:t xml:space="preserve"> залог приобретаемого имущества.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Отсрочка по основному долгу:</w:t>
      </w:r>
      <w:r>
        <w:t xml:space="preserve"> 6 месяцев.</w:t>
      </w:r>
    </w:p>
    <w:p w:rsidR="00862EE5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Погашение:</w:t>
      </w:r>
      <w:r>
        <w:t xml:space="preserve"> ежемесячно равными долями.</w:t>
      </w:r>
    </w:p>
    <w:p w:rsidR="000641AF" w:rsidRDefault="000641AF" w:rsidP="00862EE5">
      <w:pPr>
        <w:pStyle w:val="a3"/>
        <w:spacing w:before="0" w:beforeAutospacing="0" w:after="0" w:afterAutospacing="0"/>
        <w:jc w:val="both"/>
      </w:pPr>
      <w:r>
        <w:rPr>
          <w:rStyle w:val="a4"/>
        </w:rPr>
        <w:t>Досрочное погашение:</w:t>
      </w:r>
      <w:r>
        <w:t xml:space="preserve"> допускается.</w:t>
      </w:r>
    </w:p>
    <w:p w:rsidR="000641AF" w:rsidRDefault="000641AF" w:rsidP="00862EE5">
      <w:pPr>
        <w:pStyle w:val="a3"/>
        <w:jc w:val="both"/>
      </w:pPr>
      <w:r>
        <w:t>*РВСР – рас</w:t>
      </w:r>
      <w:bookmarkStart w:id="0" w:name="_GoBack"/>
      <w:bookmarkEnd w:id="0"/>
      <w:r>
        <w:t>четная величина стандартного риска. Размер РВСР размещается на официальном сайте Национального банка Республики Беларусь в глобальной компьютерной сети Интернет.</w:t>
      </w:r>
    </w:p>
    <w:sectPr w:rsidR="0006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7850"/>
    <w:multiLevelType w:val="hybridMultilevel"/>
    <w:tmpl w:val="F6723BB2"/>
    <w:lvl w:ilvl="0" w:tplc="F678FB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33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B76A2"/>
    <w:multiLevelType w:val="hybridMultilevel"/>
    <w:tmpl w:val="F6723BB2"/>
    <w:lvl w:ilvl="0" w:tplc="F678FB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33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00EA8"/>
    <w:multiLevelType w:val="hybridMultilevel"/>
    <w:tmpl w:val="F6723BB2"/>
    <w:lvl w:ilvl="0" w:tplc="F678FB0E">
      <w:start w:val="1"/>
      <w:numFmt w:val="decimal"/>
      <w:lvlText w:val="%1."/>
      <w:lvlJc w:val="left"/>
      <w:pPr>
        <w:ind w:left="4046" w:hanging="360"/>
      </w:pPr>
      <w:rPr>
        <w:rFonts w:eastAsiaTheme="minorHAnsi" w:hint="default"/>
        <w:color w:val="0033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6F"/>
    <w:rsid w:val="000641AF"/>
    <w:rsid w:val="00297DF8"/>
    <w:rsid w:val="002D6556"/>
    <w:rsid w:val="002F6D6F"/>
    <w:rsid w:val="003232A4"/>
    <w:rsid w:val="0036259C"/>
    <w:rsid w:val="00663E4E"/>
    <w:rsid w:val="00664FED"/>
    <w:rsid w:val="006A7135"/>
    <w:rsid w:val="00714AF3"/>
    <w:rsid w:val="00753198"/>
    <w:rsid w:val="007B0584"/>
    <w:rsid w:val="00862EE5"/>
    <w:rsid w:val="0090075B"/>
    <w:rsid w:val="009C78E7"/>
    <w:rsid w:val="00AD64F5"/>
    <w:rsid w:val="00B22408"/>
    <w:rsid w:val="00C132E9"/>
    <w:rsid w:val="00D3358E"/>
    <w:rsid w:val="00E80F22"/>
    <w:rsid w:val="00E860A9"/>
    <w:rsid w:val="00F5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D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D6F"/>
    <w:rPr>
      <w:b/>
      <w:bCs/>
    </w:rPr>
  </w:style>
  <w:style w:type="character" w:styleId="a5">
    <w:name w:val="Emphasis"/>
    <w:basedOn w:val="a0"/>
    <w:uiPriority w:val="20"/>
    <w:qFormat/>
    <w:rsid w:val="002F6D6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97D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List Paragraph"/>
    <w:basedOn w:val="a"/>
    <w:uiPriority w:val="34"/>
    <w:qFormat/>
    <w:rsid w:val="00B224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41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3E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1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6D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D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D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D6F"/>
    <w:rPr>
      <w:b/>
      <w:bCs/>
    </w:rPr>
  </w:style>
  <w:style w:type="character" w:styleId="a5">
    <w:name w:val="Emphasis"/>
    <w:basedOn w:val="a0"/>
    <w:uiPriority w:val="20"/>
    <w:qFormat/>
    <w:rsid w:val="002F6D6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97D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List Paragraph"/>
    <w:basedOn w:val="a"/>
    <w:uiPriority w:val="34"/>
    <w:qFormat/>
    <w:rsid w:val="00B224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41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3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3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Харко Андрей Антонович</dc:creator>
  <cp:lastModifiedBy>user</cp:lastModifiedBy>
  <cp:revision>4</cp:revision>
  <cp:lastPrinted>2023-11-02T09:01:00Z</cp:lastPrinted>
  <dcterms:created xsi:type="dcterms:W3CDTF">2023-11-03T12:21:00Z</dcterms:created>
  <dcterms:modified xsi:type="dcterms:W3CDTF">2023-11-03T12:48:00Z</dcterms:modified>
</cp:coreProperties>
</file>