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3827"/>
      </w:tblGrid>
      <w:tr w:rsidR="00546965" w:rsidRPr="00546965" w:rsidTr="00A44EA8">
        <w:tc>
          <w:tcPr>
            <w:tcW w:w="4361" w:type="dxa"/>
          </w:tcPr>
          <w:p w:rsidR="00546965" w:rsidRPr="00546965" w:rsidRDefault="00546965" w:rsidP="00546965">
            <w:pPr>
              <w:spacing w:after="0" w:line="240" w:lineRule="auto"/>
              <w:ind w:left="142" w:right="-108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:rsidR="00546965" w:rsidRPr="00546965" w:rsidRDefault="00546965" w:rsidP="0054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46965" w:rsidRPr="00546965" w:rsidRDefault="00546965" w:rsidP="0054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10063" w:rsidRPr="00F11EE2" w:rsidRDefault="00F10063" w:rsidP="00A44EA8">
      <w:pPr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742185" w:rsidRPr="007D6EE4" w:rsidRDefault="00741249" w:rsidP="00742185">
      <w:pPr>
        <w:spacing w:after="0" w:line="240" w:lineRule="auto"/>
        <w:jc w:val="center"/>
        <w:outlineLvl w:val="1"/>
        <w:rPr>
          <w:rFonts w:ascii="TimesNewRomanPSMT" w:hAnsi="TimesNewRomanPSMT" w:cs="TimesNewRomanPSMT"/>
          <w:b/>
          <w:sz w:val="36"/>
          <w:szCs w:val="36"/>
        </w:rPr>
      </w:pPr>
      <w:bookmarkStart w:id="0" w:name="_GoBack"/>
      <w:r w:rsidRPr="00741249">
        <w:rPr>
          <w:rFonts w:ascii="TimesNewRomanPSMT" w:hAnsi="TimesNewRomanPSMT" w:cs="TimesNewRomanPSMT"/>
          <w:b/>
          <w:sz w:val="36"/>
          <w:szCs w:val="36"/>
        </w:rPr>
        <w:t>О</w:t>
      </w:r>
      <w:r w:rsidR="007D6EE4" w:rsidRPr="007D6EE4">
        <w:rPr>
          <w:rFonts w:ascii="TimesNewRomanPSMT" w:hAnsi="TimesNewRomanPSMT" w:cs="TimesNewRomanPSMT"/>
          <w:b/>
          <w:sz w:val="36"/>
          <w:szCs w:val="36"/>
        </w:rPr>
        <w:t xml:space="preserve"> </w:t>
      </w:r>
      <w:r w:rsidR="007D6EE4">
        <w:rPr>
          <w:rFonts w:ascii="TimesNewRomanPSMT" w:hAnsi="TimesNewRomanPSMT" w:cs="TimesNewRomanPSMT"/>
          <w:b/>
          <w:sz w:val="36"/>
          <w:szCs w:val="36"/>
        </w:rPr>
        <w:t>направлении разъяснений по видеосъёмке событий, созданию видеофильмов, созданию видео-контента, созданию музыкальных треков</w:t>
      </w:r>
      <w:bookmarkEnd w:id="0"/>
      <w:r w:rsidR="007D6EE4">
        <w:rPr>
          <w:rFonts w:ascii="TimesNewRomanPSMT" w:hAnsi="TimesNewRomanPSMT" w:cs="TimesNewRomanPSMT"/>
          <w:b/>
          <w:sz w:val="36"/>
          <w:szCs w:val="36"/>
        </w:rPr>
        <w:t>.</w:t>
      </w:r>
    </w:p>
    <w:p w:rsidR="00741249" w:rsidRPr="00742185" w:rsidRDefault="00741249" w:rsidP="007421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</w:p>
    <w:p w:rsidR="007D6EE4" w:rsidRPr="007D6EE4" w:rsidRDefault="00513F6B" w:rsidP="007D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1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Инспекция Министерства по налогам и сборам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Сморгонскому району</w:t>
      </w:r>
      <w:r w:rsidRPr="007B41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D6EE4"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в связи с поступающими обращениями плательщиков, касающимися применения индивидуальными предпринимателями упрощенной системы налогообложения (далее – УСН) при осуществлении видеосъемки событий, создании видеофильмов,</w:t>
      </w:r>
      <w:r w:rsidR="007D6EE4"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7D6EE4" w:rsidRPr="007D6EE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видеоконтента, музыкальных треков,</w:t>
      </w:r>
      <w:r w:rsidR="007D6EE4"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сообщает:</w:t>
      </w:r>
    </w:p>
    <w:p w:rsidR="007D6EE4" w:rsidRPr="007D6EE4" w:rsidRDefault="007D6EE4" w:rsidP="007D6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 Видеосъемка событий, создание видеофильмов.</w:t>
      </w:r>
    </w:p>
    <w:p w:rsidR="007D6EE4" w:rsidRPr="007D6EE4" w:rsidRDefault="007D6EE4" w:rsidP="007D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ситуации, когда предметом договора является видеосъемка, в том числе видеосъемка событий, то есть помимо непосредственно видеосъемки индивидуальный предприниматель </w:t>
      </w:r>
      <w:r w:rsidRPr="007D6EE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не осуществляет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обработку материала (монтаж, редактирование и т.п.), с учетом</w:t>
      </w:r>
      <w:r w:rsidRPr="007D6EE4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 положений пункта 2 статьи 13 Налогового кодекса Республики Беларусь (далее – НК) 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для целей применения УСН такая деятельность классифицируется как «услуга». </w:t>
      </w:r>
      <w:r w:rsidRPr="007D6EE4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В этой связи, в соответствии с подпунктом 6.1 пункта 6 статьи 327 НК индивидуальный предприниматель утрачивает право применять УСН с месяца, в котором им будет осуществляться такая деятельность. </w:t>
      </w:r>
    </w:p>
    <w:p w:rsidR="007D6EE4" w:rsidRPr="007D6EE4" w:rsidRDefault="007D6EE4" w:rsidP="007D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Обращаем внимание, что если в рамках осуществления видеосъемки индивидуальным предпринимателем </w:t>
      </w:r>
      <w:r w:rsidRPr="007D6EE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будет изготовлен видеофильм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D6EE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создан видеоконтент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то есть помимо непосредственно видеосъемки </w:t>
      </w:r>
      <w:r w:rsidRPr="007D6EE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будет осуществлена обработка видеоматериала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(монтаж, редактирование и т.п.), то такая деятельность индивидуального предпринимателя для целей налогообложения классифицируется как работа, что разъяснено в письме  министерства от 21.01.2022  № 3-1-8/00179.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2. Создание </w:t>
      </w:r>
      <w:r w:rsidRPr="007D6EE4">
        <w:rPr>
          <w:rFonts w:ascii="Times New Roman" w:eastAsia="Times New Roman" w:hAnsi="Times New Roman" w:cs="Times New Roman"/>
          <w:b/>
          <w:iCs/>
          <w:spacing w:val="-4"/>
          <w:sz w:val="30"/>
          <w:szCs w:val="30"/>
          <w:lang w:eastAsia="ru-RU"/>
        </w:rPr>
        <w:t>видео</w:t>
      </w:r>
      <w:r>
        <w:rPr>
          <w:rFonts w:ascii="Times New Roman" w:eastAsia="Times New Roman" w:hAnsi="Times New Roman" w:cs="Times New Roman"/>
          <w:b/>
          <w:iCs/>
          <w:spacing w:val="-4"/>
          <w:sz w:val="30"/>
          <w:szCs w:val="30"/>
          <w:lang w:eastAsia="ru-RU"/>
        </w:rPr>
        <w:t>-</w:t>
      </w:r>
      <w:r w:rsidRPr="007D6EE4">
        <w:rPr>
          <w:rFonts w:ascii="Times New Roman" w:eastAsia="Times New Roman" w:hAnsi="Times New Roman" w:cs="Times New Roman"/>
          <w:b/>
          <w:iCs/>
          <w:spacing w:val="-4"/>
          <w:sz w:val="30"/>
          <w:szCs w:val="30"/>
          <w:lang w:eastAsia="ru-RU"/>
        </w:rPr>
        <w:t>контента.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января 2022 года не вправе применять УСН индивидуальные предприниматели, оказывающие услуги, за исключением видов деятельности, перечисленных в подпункте 2.7 пункта 2 статьи 324 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НК (подпункт 2.7 пункта 2 статьи 324 НК). 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Индивидуальные предприниматели, реализующие имущественные права на результаты интеллектуальной деятельности</w:t>
      </w:r>
      <w:r w:rsidRPr="007D6EE4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 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 соблюдающие иные условия применения УСН, предусмотренные главой 32 НК, как и ранее вправе применять УСН.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Для целей применения положений НК под имущественными правами понимаются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вытекающие из договорных и недоговорных отношений права, в том числе возникающие по поводу определения судьбы имущества, связанные с его владением, пользованием и распоряжением, имущественные права на объекты интеллектуальной собственности (подпункт 2.9 пункта 2 статьи 13 НК).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Таким образом, если в результате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интеллектуальной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деятельности индивидуальным предпринимателем создается объект интеллектуальной собственности (видеоконтент), на который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на объект интеллектуальной собственности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на основании договорных отношений реализуются (передаются)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имущественные права, то такой индивидуальный предприниматель вправе применять в 2022 году УСН.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В то же время, если создание видеоконтента и его реализация не связаны с передачей имущественных прав на объекты интеллектуальной собственности, то для определения порядка налогообложения 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следует исходить из закрепленных в пункте 2 статьи 13 НК определений терминов «работа» и «услуга», а также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определений отдельных видов услуг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работ.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этом термин «создание видеоконтента» в НК не закреплен.</w:t>
      </w:r>
    </w:p>
    <w:p w:rsidR="007D6EE4" w:rsidRPr="007D6EE4" w:rsidRDefault="007D6EE4" w:rsidP="007D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Исходя из положений подпунктов 2.21 и 2.30 пункта 2 статьи 13 НК основное отличие работы от услуги заключается в том, что при выполнении работы ее результаты имеют</w:t>
      </w:r>
      <w:r w:rsidRPr="007D6EE4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 овеществленный (материальный) характер, а оказание услуги заключается в деятельности (действиях) исполнителя, которая не предполагает передачу материального результата. 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практике имеет место ситуация, когда индивидуальный предприниматель создает видеоматериалы (видеоконтент) и передает их заказчикам. При этом, исходя из договорных отношений, не усматривается реализация (передача) имущественных прав на объекты интеллектуальной собственности. В такой ситуации с учетом</w:t>
      </w:r>
      <w:r w:rsidRPr="007D6EE4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 положений пункта 2 статьи 13 НК 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для целей применения УСН осуществляемая индивидуальным предпринимателем </w:t>
      </w:r>
      <w:r w:rsidRPr="007D6EE4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деятельность 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по созданию видеоконтента </w:t>
      </w:r>
      <w:r w:rsidRPr="007D6EE4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классифицируется как «работа». Следовательно, если индивидуальный предприниматель осуществляет такую деятельность и соблюдает иные условия применения УСН, то он вправе в 2022 году применять УСН.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3. Создание </w:t>
      </w:r>
      <w:r w:rsidRPr="007D6EE4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музыкальных треков</w:t>
      </w:r>
      <w:r w:rsidRPr="007D6E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Как было отмечено ранее (пункт 2 настоящего письма), для целей применения положений НК под имущественными правами понимаются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вытекающие из договорных и недоговорных отношений права, в том числе возникающие по поводу определения судьбы имущества, связанные с его владением, пользованием и распоряжением,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имущественные права на объекты интеллектуальной собственности (подпункт 2.9 пункта 2 статьи 13 НК).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Таким образом, если в результате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интеллектуальной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деятельности индивидуальным предпринимателем создается объект интеллектуальной собственности, на который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на объект интеллектуальной собственности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на основании договорных отношений реализуются (передаются)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имущественные права, то такой индивидуальный предприниматель вправе применять в 2022 году УСН.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практике имеют место следующие ситуации.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3.1. Предметом договора является создание Автором (индивидуальный предприниматель) инструментальных переложений (аранжировки) перечисленных в договоре произведений (далее – Произведения) и передача Заказчику права на использование Произведений, который за созданные Произведения и предоставление прав на них уплачивает Автору (индивидуальному предпринимателю) вознаграждение.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условиям договора Автор обязан создать Произведение своими силами и средствами и гарантировать наличие у него авторских прав на созданные Произведения, а также соблюдение прав авторов Произведений. В свою очередь Заказчик обязуется принять результат создания объекта интеллектуальной собственности Автора и оплатить Автору вознаграждение.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3.2. Предметом договора является оказание Исполнителем (индивидуальный предприниматель) услуг по созданию музыкального трека для рекламного ролика Заказчика. При этом с момента подписания акта сдачи-приемки выполненных работ к Заказчику переходят все имущественные авторские права в отношении результатов работ.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законодательством авторское право на произведение возникает в силу факта его создания. В вышеприведенных договорах идет речь о создании объекта, который создается 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результате интеллектуальной деятельности Автора (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Исполнителя). При этом на основании договорных отношений одновременно с передачей объекта интеллектуальной собственности Заказчику передаются авторские права на него. </w:t>
      </w:r>
    </w:p>
    <w:p w:rsidR="007D6EE4" w:rsidRPr="007D6EE4" w:rsidRDefault="007D6EE4" w:rsidP="007D6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в рассматриваемых ситуациях, если деятельность индивидуального предпринимателя ограничена только 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созданием объектов интеллектуальной собственности, на которые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на объект интеллектуальной собственности</w:t>
      </w:r>
      <w:r w:rsidRPr="007D6E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на основании договорных отношений реализуются (передаются) </w:t>
      </w:r>
      <w:r w:rsidRPr="007D6EE4">
        <w:rPr>
          <w:rFonts w:ascii="Times New Roman" w:eastAsia="Times New Roman" w:hAnsi="Times New Roman" w:cs="Times New Roman"/>
          <w:sz w:val="30"/>
          <w:szCs w:val="30"/>
          <w:lang w:eastAsia="ru-RU"/>
        </w:rPr>
        <w:t>имущественные права, то индивидуальный предприниматель вправе применять в 2022 году УСН.</w:t>
      </w:r>
    </w:p>
    <w:p w:rsidR="00741249" w:rsidRDefault="00741249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0"/>
          <w:szCs w:val="30"/>
        </w:rPr>
      </w:pPr>
    </w:p>
    <w:p w:rsidR="00741249" w:rsidRDefault="00741249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0"/>
          <w:szCs w:val="30"/>
        </w:rPr>
      </w:pPr>
    </w:p>
    <w:p w:rsidR="00762D49" w:rsidRDefault="00AD2384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</w:t>
      </w:r>
      <w:r w:rsidR="000C0FE3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ачальник</w:t>
      </w: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C0FE3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</w:t>
      </w:r>
      <w:r w:rsid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спекции                              </w:t>
      </w: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Т.А.Писарец</w:t>
      </w:r>
      <w:r w:rsidR="008E7CDB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762D49" w:rsidRDefault="00762D49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D6EE4" w:rsidRDefault="007D6EE4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D6EE4" w:rsidRDefault="007D6EE4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3F6B" w:rsidRPr="00762D49" w:rsidRDefault="00513F6B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C5530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03</w:t>
      </w:r>
      <w:r w:rsidR="005148D7">
        <w:rPr>
          <w:rFonts w:ascii="Times New Roman" w:eastAsia="Calibri" w:hAnsi="Times New Roman" w:cs="Times New Roman"/>
          <w:sz w:val="18"/>
          <w:szCs w:val="18"/>
        </w:rPr>
        <w:t>/</w:t>
      </w:r>
      <w:r>
        <w:rPr>
          <w:rFonts w:ascii="Times New Roman" w:eastAsia="Calibri" w:hAnsi="Times New Roman" w:cs="Times New Roman"/>
          <w:sz w:val="18"/>
          <w:szCs w:val="18"/>
        </w:rPr>
        <w:t xml:space="preserve"> Дыро </w:t>
      </w:r>
      <w:r w:rsidR="000C0FE3">
        <w:rPr>
          <w:rFonts w:ascii="Times New Roman" w:eastAsia="Calibri" w:hAnsi="Times New Roman" w:cs="Times New Roman"/>
          <w:sz w:val="18"/>
          <w:szCs w:val="18"/>
        </w:rPr>
        <w:t xml:space="preserve"> 37327</w:t>
      </w:r>
    </w:p>
    <w:p w:rsidR="000C0FE3" w:rsidRPr="00762D49" w:rsidRDefault="007D6EE4" w:rsidP="00762D49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7D6EE4">
        <w:rPr>
          <w:rFonts w:ascii="Times New Roman" w:eastAsia="Calibri" w:hAnsi="Times New Roman" w:cs="Times New Roman"/>
          <w:sz w:val="18"/>
          <w:szCs w:val="18"/>
        </w:rPr>
        <w:t>31</w:t>
      </w:r>
      <w:r w:rsidR="005148D7">
        <w:rPr>
          <w:rFonts w:ascii="Times New Roman" w:eastAsia="Calibri" w:hAnsi="Times New Roman" w:cs="Times New Roman"/>
          <w:sz w:val="18"/>
          <w:szCs w:val="18"/>
        </w:rPr>
        <w:t>.</w:t>
      </w:r>
      <w:r w:rsidR="00513F6B">
        <w:rPr>
          <w:rFonts w:ascii="Times New Roman" w:eastAsia="Calibri" w:hAnsi="Times New Roman" w:cs="Times New Roman"/>
          <w:sz w:val="18"/>
          <w:szCs w:val="18"/>
        </w:rPr>
        <w:t>0</w:t>
      </w:r>
      <w:r w:rsidR="00513F6B" w:rsidRPr="00513F6B">
        <w:rPr>
          <w:rFonts w:ascii="Times New Roman" w:eastAsia="Calibri" w:hAnsi="Times New Roman" w:cs="Times New Roman"/>
          <w:sz w:val="18"/>
          <w:szCs w:val="18"/>
        </w:rPr>
        <w:t>3</w:t>
      </w:r>
      <w:r w:rsidR="000C0FE3">
        <w:rPr>
          <w:rFonts w:ascii="Times New Roman" w:eastAsia="Calibri" w:hAnsi="Times New Roman" w:cs="Times New Roman"/>
          <w:sz w:val="18"/>
          <w:szCs w:val="18"/>
        </w:rPr>
        <w:t>.202</w:t>
      </w:r>
      <w:r w:rsidR="00742185">
        <w:rPr>
          <w:rFonts w:ascii="Times New Roman" w:eastAsia="Calibri" w:hAnsi="Times New Roman" w:cs="Times New Roman"/>
          <w:sz w:val="18"/>
          <w:szCs w:val="18"/>
        </w:rPr>
        <w:t>2</w:t>
      </w:r>
      <w:r w:rsidR="00C55303">
        <w:rPr>
          <w:rFonts w:ascii="Times New Roman" w:eastAsia="Calibri" w:hAnsi="Times New Roman" w:cs="Times New Roman"/>
          <w:sz w:val="18"/>
          <w:szCs w:val="18"/>
        </w:rPr>
        <w:t xml:space="preserve"> О размещении информации</w:t>
      </w:r>
      <w:r w:rsidR="005148D7">
        <w:rPr>
          <w:rFonts w:ascii="Times New Roman" w:eastAsia="Calibri" w:hAnsi="Times New Roman" w:cs="Times New Roman"/>
          <w:sz w:val="18"/>
          <w:szCs w:val="18"/>
        </w:rPr>
        <w:t xml:space="preserve"> на сайте</w:t>
      </w:r>
    </w:p>
    <w:sectPr w:rsidR="000C0FE3" w:rsidRPr="00762D49" w:rsidSect="007D6EE4">
      <w:headerReference w:type="even" r:id="rId8"/>
      <w:pgSz w:w="11905" w:h="16838"/>
      <w:pgMar w:top="-851" w:right="992" w:bottom="1560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93" w:rsidRDefault="006F1993">
      <w:pPr>
        <w:spacing w:after="0" w:line="240" w:lineRule="auto"/>
      </w:pPr>
      <w:r>
        <w:separator/>
      </w:r>
    </w:p>
  </w:endnote>
  <w:endnote w:type="continuationSeparator" w:id="0">
    <w:p w:rsidR="006F1993" w:rsidRDefault="006F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93" w:rsidRDefault="006F1993">
      <w:pPr>
        <w:spacing w:after="0" w:line="240" w:lineRule="auto"/>
      </w:pPr>
      <w:r>
        <w:separator/>
      </w:r>
    </w:p>
  </w:footnote>
  <w:footnote w:type="continuationSeparator" w:id="0">
    <w:p w:rsidR="006F1993" w:rsidRDefault="006F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C8" w:rsidRDefault="006F79C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89"/>
    <w:rsid w:val="00007E03"/>
    <w:rsid w:val="000653A2"/>
    <w:rsid w:val="000B0699"/>
    <w:rsid w:val="000C0FE3"/>
    <w:rsid w:val="000C4860"/>
    <w:rsid w:val="000E53BA"/>
    <w:rsid w:val="000F4A89"/>
    <w:rsid w:val="00110BEB"/>
    <w:rsid w:val="00127827"/>
    <w:rsid w:val="00131235"/>
    <w:rsid w:val="00175B27"/>
    <w:rsid w:val="001B47DC"/>
    <w:rsid w:val="001B4AEB"/>
    <w:rsid w:val="001C09EA"/>
    <w:rsid w:val="001C1AC7"/>
    <w:rsid w:val="00221376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77884"/>
    <w:rsid w:val="00380DFD"/>
    <w:rsid w:val="0038116E"/>
    <w:rsid w:val="00391177"/>
    <w:rsid w:val="0039524B"/>
    <w:rsid w:val="003B4A91"/>
    <w:rsid w:val="003C417C"/>
    <w:rsid w:val="003D2DD4"/>
    <w:rsid w:val="00406CF2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13F6B"/>
    <w:rsid w:val="005148D7"/>
    <w:rsid w:val="00546965"/>
    <w:rsid w:val="00597E11"/>
    <w:rsid w:val="005A52A4"/>
    <w:rsid w:val="005C79FF"/>
    <w:rsid w:val="005E61E4"/>
    <w:rsid w:val="005F7703"/>
    <w:rsid w:val="00644D50"/>
    <w:rsid w:val="00652146"/>
    <w:rsid w:val="00656854"/>
    <w:rsid w:val="0066203A"/>
    <w:rsid w:val="00670B7B"/>
    <w:rsid w:val="00672137"/>
    <w:rsid w:val="00672E86"/>
    <w:rsid w:val="0068214B"/>
    <w:rsid w:val="00693812"/>
    <w:rsid w:val="006B3335"/>
    <w:rsid w:val="006B3E12"/>
    <w:rsid w:val="006B7865"/>
    <w:rsid w:val="006C7E0E"/>
    <w:rsid w:val="006F1993"/>
    <w:rsid w:val="006F79C8"/>
    <w:rsid w:val="00740F37"/>
    <w:rsid w:val="00741249"/>
    <w:rsid w:val="00742185"/>
    <w:rsid w:val="00744442"/>
    <w:rsid w:val="007450E6"/>
    <w:rsid w:val="00757B84"/>
    <w:rsid w:val="00757CAF"/>
    <w:rsid w:val="00762D49"/>
    <w:rsid w:val="00774A20"/>
    <w:rsid w:val="007A4C3D"/>
    <w:rsid w:val="007B3BBD"/>
    <w:rsid w:val="007B47F0"/>
    <w:rsid w:val="007D6EE4"/>
    <w:rsid w:val="007E171D"/>
    <w:rsid w:val="007F4F15"/>
    <w:rsid w:val="00806C83"/>
    <w:rsid w:val="008127A9"/>
    <w:rsid w:val="00813FF9"/>
    <w:rsid w:val="00815B7A"/>
    <w:rsid w:val="00817A64"/>
    <w:rsid w:val="0088115E"/>
    <w:rsid w:val="00884A18"/>
    <w:rsid w:val="0089178B"/>
    <w:rsid w:val="008B7023"/>
    <w:rsid w:val="008C6DF1"/>
    <w:rsid w:val="008E7CDB"/>
    <w:rsid w:val="008F7B42"/>
    <w:rsid w:val="00933776"/>
    <w:rsid w:val="00955DF8"/>
    <w:rsid w:val="00973488"/>
    <w:rsid w:val="009A21FC"/>
    <w:rsid w:val="009B6068"/>
    <w:rsid w:val="009D1407"/>
    <w:rsid w:val="009D574E"/>
    <w:rsid w:val="009E7DB2"/>
    <w:rsid w:val="009F6212"/>
    <w:rsid w:val="00A07075"/>
    <w:rsid w:val="00A1238E"/>
    <w:rsid w:val="00A12FCD"/>
    <w:rsid w:val="00A26EA9"/>
    <w:rsid w:val="00A44EA8"/>
    <w:rsid w:val="00A458FB"/>
    <w:rsid w:val="00A5649F"/>
    <w:rsid w:val="00A61906"/>
    <w:rsid w:val="00A86917"/>
    <w:rsid w:val="00AB16A8"/>
    <w:rsid w:val="00AC2F0C"/>
    <w:rsid w:val="00AC4FD2"/>
    <w:rsid w:val="00AC715A"/>
    <w:rsid w:val="00AD155F"/>
    <w:rsid w:val="00AD2384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70438"/>
    <w:rsid w:val="00B90B9A"/>
    <w:rsid w:val="00BB1B3D"/>
    <w:rsid w:val="00BD3850"/>
    <w:rsid w:val="00BF026C"/>
    <w:rsid w:val="00C20E60"/>
    <w:rsid w:val="00C26146"/>
    <w:rsid w:val="00C27601"/>
    <w:rsid w:val="00C3186B"/>
    <w:rsid w:val="00C55303"/>
    <w:rsid w:val="00C66691"/>
    <w:rsid w:val="00C92A3A"/>
    <w:rsid w:val="00CD51E3"/>
    <w:rsid w:val="00CE4341"/>
    <w:rsid w:val="00D067AB"/>
    <w:rsid w:val="00D404D2"/>
    <w:rsid w:val="00D604B5"/>
    <w:rsid w:val="00D61BE0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53E05"/>
    <w:rsid w:val="00E61C70"/>
    <w:rsid w:val="00E734CE"/>
    <w:rsid w:val="00E95BF6"/>
    <w:rsid w:val="00EB3F07"/>
    <w:rsid w:val="00EE3E68"/>
    <w:rsid w:val="00EE5804"/>
    <w:rsid w:val="00EE6671"/>
    <w:rsid w:val="00F10063"/>
    <w:rsid w:val="00F11EE2"/>
    <w:rsid w:val="00F1564B"/>
    <w:rsid w:val="00F465C1"/>
    <w:rsid w:val="00F470E0"/>
    <w:rsid w:val="00F77D04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F02269-22D7-4FEC-9830-96703A9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5C269-7D38-4578-B702-28BB4A6F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2022-03-31T06:29:00Z</cp:lastPrinted>
  <dcterms:created xsi:type="dcterms:W3CDTF">2022-03-31T06:29:00Z</dcterms:created>
  <dcterms:modified xsi:type="dcterms:W3CDTF">2022-03-31T09:45:00Z</dcterms:modified>
</cp:coreProperties>
</file>