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ayout w:type="fixed"/>
        <w:tblLook w:val="0000"/>
      </w:tblPr>
      <w:tblGrid>
        <w:gridCol w:w="4361"/>
        <w:gridCol w:w="1559"/>
        <w:gridCol w:w="3827"/>
      </w:tblGrid>
      <w:tr w:rsidR="00546965" w:rsidRPr="00546965" w:rsidTr="00802246">
        <w:tc>
          <w:tcPr>
            <w:tcW w:w="4361" w:type="dxa"/>
          </w:tcPr>
          <w:p w:rsidR="00546965" w:rsidRPr="00546965" w:rsidRDefault="00546965" w:rsidP="00546965">
            <w:pPr>
              <w:spacing w:after="0" w:line="240" w:lineRule="auto"/>
              <w:ind w:left="142" w:right="-108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</w:tcPr>
          <w:p w:rsidR="00546965" w:rsidRPr="00546965" w:rsidRDefault="00546965" w:rsidP="0054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546965" w:rsidRPr="00546965" w:rsidRDefault="00546965" w:rsidP="0054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AC2F0C" w:rsidRPr="00AC2F0C" w:rsidRDefault="00AC2F0C" w:rsidP="009D140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</w:p>
    <w:p w:rsidR="00F10063" w:rsidRPr="00AC2F0C" w:rsidRDefault="00F10063" w:rsidP="009D140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</w:p>
    <w:p w:rsidR="00AC2F0C" w:rsidRDefault="00AC2F0C" w:rsidP="00AC2F0C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kern w:val="36"/>
          <w:sz w:val="30"/>
          <w:szCs w:val="30"/>
          <w:lang w:eastAsia="ru-RU"/>
        </w:rPr>
      </w:pPr>
      <w:r w:rsidRPr="00AC2F0C">
        <w:rPr>
          <w:rFonts w:ascii="Arial" w:eastAsia="Times New Roman" w:hAnsi="Arial" w:cs="Arial"/>
          <w:b/>
          <w:bCs/>
          <w:caps/>
          <w:kern w:val="36"/>
          <w:sz w:val="30"/>
          <w:szCs w:val="30"/>
          <w:lang w:eastAsia="ru-RU"/>
        </w:rPr>
        <w:t>О внесении изменений в постановление Совета Министров Республики Беларусь и Национального банка Республики Беларусь от 06.07.2011 № 924/16 «Об использовании кассового и иного оборудования при приеме средств платежа»</w:t>
      </w:r>
    </w:p>
    <w:p w:rsidR="00AC2F0C" w:rsidRPr="00AC2F0C" w:rsidRDefault="00AC2F0C" w:rsidP="00AC2F0C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kern w:val="36"/>
          <w:sz w:val="30"/>
          <w:szCs w:val="30"/>
          <w:lang w:eastAsia="ru-RU"/>
        </w:rPr>
      </w:pPr>
    </w:p>
    <w:p w:rsidR="00F10063" w:rsidRPr="00AC2F0C" w:rsidRDefault="00F10063" w:rsidP="00F10063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</w:pPr>
    </w:p>
    <w:p w:rsidR="00AC2F0C" w:rsidRPr="00AC2F0C" w:rsidRDefault="00AC2F0C" w:rsidP="00AC2F0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2F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целях расширения возможности использования дополнительных способов осуществления безналичных расчетов за приобретаемые товары (работы, услуги) как альтернативы установки и использования платежных терминалов, исключения норм, предусматривающих обязанность регистрации кассовых суммирующих аппаратов, в том числе совмещенных с таксометром, билетопечатающих машин в налоговом органе, снижения порогового значения в отношении обязанности использования кассового оборудования, обеспечивающего дифференцированный учет данных о товарах, сокращения случаев, при которых прием наличных денежных средств можно осуществлять без использования кассового оборудования, и урегулирования других вопросов принято постановление Совета Министров Республики Беларусь и Национального банка Республики Беларусь от 07.04.2021    № 203/4 «Об изменении постановления Совета Министров Республики Беларусь и Национального банка Республики Беларусь от 06.07.2011    № 924/16» (далее – постановление № 203/4).</w:t>
      </w:r>
    </w:p>
    <w:p w:rsidR="000C0FE3" w:rsidRDefault="00AC2F0C" w:rsidP="00AC2F0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16029"/>
          <w:sz w:val="30"/>
          <w:szCs w:val="30"/>
          <w:lang w:eastAsia="ru-RU"/>
        </w:rPr>
      </w:pPr>
      <w:r w:rsidRPr="00AC2F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комментарием к постановлению № 203/4 можно ознакомиться по ссылке: </w:t>
      </w:r>
      <w:hyperlink r:id="rId8" w:history="1">
        <w:r w:rsidRPr="00AC2F0C">
          <w:rPr>
            <w:rFonts w:ascii="Times New Roman" w:eastAsia="Times New Roman" w:hAnsi="Times New Roman" w:cs="Times New Roman"/>
            <w:color w:val="016029"/>
            <w:sz w:val="30"/>
            <w:szCs w:val="30"/>
            <w:lang w:eastAsia="ru-RU"/>
          </w:rPr>
          <w:t>http://www.nalog.gov.by/ru/commentarii_ru/view/r-kommentarij-k-postanovleniju-soveta-ministrov-respubliki-belarus-i-natsionalnogo-banka-respubliki-belarus-39437/</w:t>
        </w:r>
      </w:hyperlink>
    </w:p>
    <w:p w:rsidR="00AC2F0C" w:rsidRDefault="00AC2F0C" w:rsidP="00AC2F0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16029"/>
          <w:sz w:val="30"/>
          <w:szCs w:val="30"/>
          <w:lang w:eastAsia="ru-RU"/>
        </w:rPr>
      </w:pPr>
    </w:p>
    <w:p w:rsidR="00AC2F0C" w:rsidRPr="00AC2F0C" w:rsidRDefault="00AC2F0C" w:rsidP="00AC2F0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C0FE3" w:rsidRPr="00AC2F0C" w:rsidRDefault="000C0FE3" w:rsidP="000C0F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2F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Заместитель начальника инспекции                         </w:t>
      </w:r>
      <w:r w:rsidR="001C09EA" w:rsidRPr="00AC2F0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AC2F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Т.А Писарец          </w:t>
      </w:r>
    </w:p>
    <w:p w:rsidR="000C0FE3" w:rsidRPr="00AC2F0C" w:rsidRDefault="000C0FE3" w:rsidP="000C0F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FE3" w:rsidRPr="00AC2F0C" w:rsidRDefault="000C0FE3" w:rsidP="000C0F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FE3" w:rsidRPr="00AC2F0C" w:rsidRDefault="000C0FE3" w:rsidP="000C0F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FE3" w:rsidRPr="00AC2F0C" w:rsidRDefault="000C0FE3" w:rsidP="000C0F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FE3" w:rsidRDefault="000C0FE3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C0FE3" w:rsidRDefault="000C0FE3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C0FE3" w:rsidRDefault="000C0FE3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C0FE3" w:rsidRDefault="000C0FE3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C0FE3" w:rsidRDefault="000C0FE3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61C70" w:rsidRPr="00E23A90" w:rsidRDefault="00E61C70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3A90" w:rsidRPr="00884A18" w:rsidRDefault="00E23A90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3A90" w:rsidRPr="00884A18" w:rsidRDefault="00E23A90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3A90" w:rsidRPr="00884A18" w:rsidRDefault="00E23A90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3A90" w:rsidRPr="00411BBF" w:rsidRDefault="00E23A90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3A90" w:rsidRPr="00884A18" w:rsidRDefault="00E23A90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3A90" w:rsidRPr="00884A18" w:rsidRDefault="00E23A90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3A90" w:rsidRPr="00884A18" w:rsidRDefault="00E23A90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3A90" w:rsidRPr="00884A18" w:rsidRDefault="00E23A90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3A90" w:rsidRPr="00884A18" w:rsidRDefault="00E23A90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3A90" w:rsidRDefault="00E23A90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C2F0C" w:rsidRDefault="00AC2F0C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C2F0C" w:rsidRDefault="00AC2F0C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C2F0C" w:rsidRDefault="00AC2F0C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C2F0C" w:rsidRDefault="00AC2F0C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C2F0C" w:rsidRDefault="00AC2F0C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C2F0C" w:rsidRDefault="00AC2F0C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C2F0C" w:rsidRDefault="00AC2F0C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C2F0C" w:rsidRDefault="00AC2F0C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C2F0C" w:rsidRDefault="00AC2F0C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C2F0C" w:rsidRDefault="00AC2F0C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C2F0C" w:rsidRDefault="00AC2F0C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C2F0C" w:rsidRPr="00884A18" w:rsidRDefault="00AC2F0C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3A90" w:rsidRPr="00884A18" w:rsidRDefault="00E23A90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3A90" w:rsidRPr="00884A18" w:rsidRDefault="00E23A90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C0FE3" w:rsidRDefault="000C0FE3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C0FE3" w:rsidRDefault="000C0FE3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03 </w:t>
      </w:r>
      <w:r w:rsidR="001C09EA">
        <w:rPr>
          <w:rFonts w:ascii="Times New Roman" w:eastAsia="Calibri" w:hAnsi="Times New Roman" w:cs="Times New Roman"/>
          <w:sz w:val="18"/>
          <w:szCs w:val="18"/>
        </w:rPr>
        <w:t>Дыро</w:t>
      </w:r>
      <w:r>
        <w:rPr>
          <w:rFonts w:ascii="Times New Roman" w:eastAsia="Calibri" w:hAnsi="Times New Roman" w:cs="Times New Roman"/>
          <w:sz w:val="18"/>
          <w:szCs w:val="18"/>
        </w:rPr>
        <w:t xml:space="preserve"> 37327</w:t>
      </w:r>
    </w:p>
    <w:p w:rsidR="000C0FE3" w:rsidRDefault="00AD7807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12.</w:t>
      </w:r>
      <w:r w:rsidR="000C0FE3" w:rsidRPr="000C0FE3">
        <w:rPr>
          <w:rFonts w:ascii="Times New Roman" w:eastAsia="Calibri" w:hAnsi="Times New Roman" w:cs="Times New Roman"/>
          <w:sz w:val="18"/>
          <w:szCs w:val="18"/>
        </w:rPr>
        <w:t>0</w:t>
      </w:r>
      <w:r>
        <w:rPr>
          <w:rFonts w:ascii="Times New Roman" w:eastAsia="Calibri" w:hAnsi="Times New Roman" w:cs="Times New Roman"/>
          <w:sz w:val="18"/>
          <w:szCs w:val="18"/>
        </w:rPr>
        <w:t>5</w:t>
      </w:r>
      <w:r w:rsidR="000C0FE3">
        <w:rPr>
          <w:rFonts w:ascii="Times New Roman" w:eastAsia="Calibri" w:hAnsi="Times New Roman" w:cs="Times New Roman"/>
          <w:sz w:val="18"/>
          <w:szCs w:val="18"/>
        </w:rPr>
        <w:t>.202</w:t>
      </w:r>
      <w:r w:rsidR="000C0FE3" w:rsidRPr="000C0FE3">
        <w:rPr>
          <w:rFonts w:ascii="Times New Roman" w:eastAsia="Calibri" w:hAnsi="Times New Roman" w:cs="Times New Roman"/>
          <w:sz w:val="18"/>
          <w:szCs w:val="18"/>
        </w:rPr>
        <w:t>1</w:t>
      </w:r>
      <w:r w:rsidR="00E61C70">
        <w:rPr>
          <w:rFonts w:ascii="Times New Roman" w:eastAsia="Calibri" w:hAnsi="Times New Roman" w:cs="Times New Roman"/>
          <w:sz w:val="18"/>
          <w:szCs w:val="18"/>
        </w:rPr>
        <w:t xml:space="preserve"> О размещении информации</w:t>
      </w:r>
      <w:r w:rsidR="00E23A90">
        <w:rPr>
          <w:rFonts w:ascii="Times New Roman" w:eastAsia="Calibri" w:hAnsi="Times New Roman" w:cs="Times New Roman"/>
          <w:sz w:val="18"/>
          <w:szCs w:val="18"/>
        </w:rPr>
        <w:t xml:space="preserve"> на сайте</w:t>
      </w:r>
    </w:p>
    <w:p w:rsidR="000C0FE3" w:rsidRDefault="000C0FE3" w:rsidP="000C0F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0E53BA" w:rsidRPr="000E53BA" w:rsidRDefault="000E53BA" w:rsidP="000C0FE3">
      <w:pPr>
        <w:pStyle w:val="1"/>
        <w:jc w:val="center"/>
        <w:rPr>
          <w:sz w:val="18"/>
        </w:rPr>
      </w:pPr>
    </w:p>
    <w:sectPr w:rsidR="000E53BA" w:rsidRPr="000E53BA" w:rsidSect="00757B84">
      <w:headerReference w:type="even" r:id="rId9"/>
      <w:pgSz w:w="11905" w:h="16838"/>
      <w:pgMar w:top="-426" w:right="992" w:bottom="851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DCF" w:rsidRDefault="00771DCF">
      <w:pPr>
        <w:spacing w:after="0" w:line="240" w:lineRule="auto"/>
      </w:pPr>
      <w:r>
        <w:separator/>
      </w:r>
    </w:p>
  </w:endnote>
  <w:endnote w:type="continuationSeparator" w:id="1">
    <w:p w:rsidR="00771DCF" w:rsidRDefault="00771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DCF" w:rsidRDefault="00771DCF">
      <w:pPr>
        <w:spacing w:after="0" w:line="240" w:lineRule="auto"/>
      </w:pPr>
      <w:r>
        <w:separator/>
      </w:r>
    </w:p>
  </w:footnote>
  <w:footnote w:type="continuationSeparator" w:id="1">
    <w:p w:rsidR="00771DCF" w:rsidRDefault="00771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9C8" w:rsidRDefault="0001633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F79C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F79C8">
      <w:rPr>
        <w:rStyle w:val="a8"/>
        <w:noProof/>
      </w:rPr>
      <w:t>3</w:t>
    </w:r>
    <w:r>
      <w:rPr>
        <w:rStyle w:val="a8"/>
      </w:rPr>
      <w:fldChar w:fldCharType="end"/>
    </w:r>
  </w:p>
  <w:p w:rsidR="006F79C8" w:rsidRDefault="006F79C8">
    <w:pPr>
      <w:pStyle w:val="a6"/>
    </w:pPr>
  </w:p>
  <w:p w:rsidR="00644D50" w:rsidRDefault="00644D50"/>
  <w:p w:rsidR="00644D50" w:rsidRDefault="00644D5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D4857"/>
    <w:multiLevelType w:val="hybridMultilevel"/>
    <w:tmpl w:val="F4AE5C98"/>
    <w:lvl w:ilvl="0" w:tplc="B2BC89D4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15E52"/>
    <w:multiLevelType w:val="hybridMultilevel"/>
    <w:tmpl w:val="8C2625C0"/>
    <w:lvl w:ilvl="0" w:tplc="0419000D">
      <w:start w:val="1"/>
      <w:numFmt w:val="bullet"/>
      <w:lvlText w:val=""/>
      <w:lvlJc w:val="left"/>
      <w:pPr>
        <w:ind w:left="54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2">
    <w:nsid w:val="66313DE6"/>
    <w:multiLevelType w:val="hybridMultilevel"/>
    <w:tmpl w:val="F8D4A178"/>
    <w:lvl w:ilvl="0" w:tplc="1BC827D6">
      <w:start w:val="1"/>
      <w:numFmt w:val="upperRoman"/>
      <w:lvlText w:val="%1."/>
      <w:lvlJc w:val="right"/>
      <w:pPr>
        <w:ind w:left="7448" w:hanging="360"/>
      </w:pPr>
      <w:rPr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A0A20"/>
    <w:multiLevelType w:val="multilevel"/>
    <w:tmpl w:val="3078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089"/>
    <w:rsid w:val="00007E03"/>
    <w:rsid w:val="00016334"/>
    <w:rsid w:val="00025D5B"/>
    <w:rsid w:val="000653A2"/>
    <w:rsid w:val="000B0699"/>
    <w:rsid w:val="000C0FE3"/>
    <w:rsid w:val="000C4860"/>
    <w:rsid w:val="000E53BA"/>
    <w:rsid w:val="00110BEB"/>
    <w:rsid w:val="00127827"/>
    <w:rsid w:val="00131235"/>
    <w:rsid w:val="00175B27"/>
    <w:rsid w:val="001B47DC"/>
    <w:rsid w:val="001B4AEB"/>
    <w:rsid w:val="001C09EA"/>
    <w:rsid w:val="001C1AC7"/>
    <w:rsid w:val="00221376"/>
    <w:rsid w:val="002454FA"/>
    <w:rsid w:val="00260DA2"/>
    <w:rsid w:val="00294CA2"/>
    <w:rsid w:val="00297D39"/>
    <w:rsid w:val="002A0C2B"/>
    <w:rsid w:val="002C45F1"/>
    <w:rsid w:val="002C73FB"/>
    <w:rsid w:val="002D44CB"/>
    <w:rsid w:val="002E4995"/>
    <w:rsid w:val="002F124E"/>
    <w:rsid w:val="002F5EFD"/>
    <w:rsid w:val="00323CF1"/>
    <w:rsid w:val="00377884"/>
    <w:rsid w:val="00380DFD"/>
    <w:rsid w:val="0038116E"/>
    <w:rsid w:val="00391177"/>
    <w:rsid w:val="0039524B"/>
    <w:rsid w:val="003B4A91"/>
    <w:rsid w:val="00411BBF"/>
    <w:rsid w:val="00412132"/>
    <w:rsid w:val="00414AEC"/>
    <w:rsid w:val="00430921"/>
    <w:rsid w:val="00433603"/>
    <w:rsid w:val="00463079"/>
    <w:rsid w:val="0047293B"/>
    <w:rsid w:val="00480423"/>
    <w:rsid w:val="00491AA6"/>
    <w:rsid w:val="00492A63"/>
    <w:rsid w:val="0049770C"/>
    <w:rsid w:val="004D6CAF"/>
    <w:rsid w:val="004E7A6A"/>
    <w:rsid w:val="004F34CB"/>
    <w:rsid w:val="004F35FD"/>
    <w:rsid w:val="00503B25"/>
    <w:rsid w:val="00546965"/>
    <w:rsid w:val="00597E11"/>
    <w:rsid w:val="005A52A4"/>
    <w:rsid w:val="005C79FF"/>
    <w:rsid w:val="005E61E4"/>
    <w:rsid w:val="005F7703"/>
    <w:rsid w:val="005F776D"/>
    <w:rsid w:val="00644D50"/>
    <w:rsid w:val="00656854"/>
    <w:rsid w:val="0066203A"/>
    <w:rsid w:val="00670B7B"/>
    <w:rsid w:val="00672137"/>
    <w:rsid w:val="00672E86"/>
    <w:rsid w:val="0068214B"/>
    <w:rsid w:val="006B3335"/>
    <w:rsid w:val="006B3E12"/>
    <w:rsid w:val="006B7865"/>
    <w:rsid w:val="006C7E0E"/>
    <w:rsid w:val="006F79C8"/>
    <w:rsid w:val="00740F37"/>
    <w:rsid w:val="00744442"/>
    <w:rsid w:val="007450E6"/>
    <w:rsid w:val="00757B84"/>
    <w:rsid w:val="00757CAF"/>
    <w:rsid w:val="00771DCF"/>
    <w:rsid w:val="00774A20"/>
    <w:rsid w:val="007A4C3D"/>
    <w:rsid w:val="007B3BBD"/>
    <w:rsid w:val="007B47F0"/>
    <w:rsid w:val="007E171D"/>
    <w:rsid w:val="007F4F15"/>
    <w:rsid w:val="00802246"/>
    <w:rsid w:val="00806C83"/>
    <w:rsid w:val="008127A9"/>
    <w:rsid w:val="00813FF9"/>
    <w:rsid w:val="00815B7A"/>
    <w:rsid w:val="00817A64"/>
    <w:rsid w:val="0088115E"/>
    <w:rsid w:val="00884A18"/>
    <w:rsid w:val="0089178B"/>
    <w:rsid w:val="008B7023"/>
    <w:rsid w:val="008C6DF1"/>
    <w:rsid w:val="008F7B42"/>
    <w:rsid w:val="00955DF8"/>
    <w:rsid w:val="00973488"/>
    <w:rsid w:val="009A21FC"/>
    <w:rsid w:val="009B6068"/>
    <w:rsid w:val="009D1407"/>
    <w:rsid w:val="009D574E"/>
    <w:rsid w:val="009F6212"/>
    <w:rsid w:val="00A07075"/>
    <w:rsid w:val="00A1238E"/>
    <w:rsid w:val="00A12FCD"/>
    <w:rsid w:val="00A26EA9"/>
    <w:rsid w:val="00A458FB"/>
    <w:rsid w:val="00A5649F"/>
    <w:rsid w:val="00A61906"/>
    <w:rsid w:val="00A86917"/>
    <w:rsid w:val="00AB16A8"/>
    <w:rsid w:val="00AC2F0C"/>
    <w:rsid w:val="00AC4FD2"/>
    <w:rsid w:val="00AD155F"/>
    <w:rsid w:val="00AD7807"/>
    <w:rsid w:val="00AE01CF"/>
    <w:rsid w:val="00AE3F90"/>
    <w:rsid w:val="00AF5184"/>
    <w:rsid w:val="00B029D2"/>
    <w:rsid w:val="00B41F3E"/>
    <w:rsid w:val="00B51758"/>
    <w:rsid w:val="00B56232"/>
    <w:rsid w:val="00B6270E"/>
    <w:rsid w:val="00B90B9A"/>
    <w:rsid w:val="00BB1B3D"/>
    <w:rsid w:val="00BF026C"/>
    <w:rsid w:val="00C20E60"/>
    <w:rsid w:val="00C26146"/>
    <w:rsid w:val="00C27601"/>
    <w:rsid w:val="00C3186B"/>
    <w:rsid w:val="00C92A3A"/>
    <w:rsid w:val="00CD51E3"/>
    <w:rsid w:val="00CE4341"/>
    <w:rsid w:val="00D067AB"/>
    <w:rsid w:val="00D404D2"/>
    <w:rsid w:val="00D604B5"/>
    <w:rsid w:val="00D61BE0"/>
    <w:rsid w:val="00D8283D"/>
    <w:rsid w:val="00DB11FC"/>
    <w:rsid w:val="00DC5E8B"/>
    <w:rsid w:val="00DD63D2"/>
    <w:rsid w:val="00DE73B5"/>
    <w:rsid w:val="00DF1D97"/>
    <w:rsid w:val="00E05384"/>
    <w:rsid w:val="00E07678"/>
    <w:rsid w:val="00E23A90"/>
    <w:rsid w:val="00E24BC2"/>
    <w:rsid w:val="00E36089"/>
    <w:rsid w:val="00E467F8"/>
    <w:rsid w:val="00E61C70"/>
    <w:rsid w:val="00E734CE"/>
    <w:rsid w:val="00E95BF6"/>
    <w:rsid w:val="00EE3E68"/>
    <w:rsid w:val="00EE5804"/>
    <w:rsid w:val="00EE6671"/>
    <w:rsid w:val="00F10063"/>
    <w:rsid w:val="00F465C1"/>
    <w:rsid w:val="00F470E0"/>
    <w:rsid w:val="00F77D04"/>
    <w:rsid w:val="00F95B88"/>
    <w:rsid w:val="00F95EBD"/>
    <w:rsid w:val="00FA7FE9"/>
    <w:rsid w:val="00FC7EEF"/>
    <w:rsid w:val="00FD2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34"/>
  </w:style>
  <w:style w:type="paragraph" w:styleId="1">
    <w:name w:val="heading 1"/>
    <w:basedOn w:val="a"/>
    <w:next w:val="a"/>
    <w:link w:val="10"/>
    <w:qFormat/>
    <w:rsid w:val="00E36089"/>
    <w:pPr>
      <w:keepNext/>
      <w:spacing w:after="0" w:line="240" w:lineRule="auto"/>
      <w:ind w:right="-2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360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36089"/>
    <w:pPr>
      <w:keepNext/>
      <w:spacing w:after="0" w:line="240" w:lineRule="auto"/>
      <w:jc w:val="center"/>
      <w:outlineLvl w:val="2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36089"/>
    <w:pPr>
      <w:keepNext/>
      <w:spacing w:after="0" w:line="240" w:lineRule="auto"/>
      <w:jc w:val="both"/>
      <w:outlineLvl w:val="3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36089"/>
    <w:pPr>
      <w:keepNext/>
      <w:spacing w:after="0" w:line="240" w:lineRule="auto"/>
      <w:ind w:left="5670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6089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6089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E36089"/>
  </w:style>
  <w:style w:type="paragraph" w:styleId="a3">
    <w:name w:val="Block Text"/>
    <w:basedOn w:val="a"/>
    <w:rsid w:val="00E36089"/>
    <w:pPr>
      <w:spacing w:after="0" w:line="240" w:lineRule="auto"/>
      <w:ind w:left="284" w:right="53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rsid w:val="00E36089"/>
    <w:pPr>
      <w:spacing w:after="0" w:line="240" w:lineRule="auto"/>
      <w:ind w:right="-2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E36089"/>
    <w:pPr>
      <w:spacing w:after="0" w:line="240" w:lineRule="auto"/>
      <w:ind w:right="-2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E36089"/>
  </w:style>
  <w:style w:type="paragraph" w:styleId="a9">
    <w:name w:val="footer"/>
    <w:basedOn w:val="a"/>
    <w:link w:val="aa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31">
    <w:name w:val="Body Text Indent 3"/>
    <w:basedOn w:val="a"/>
    <w:link w:val="32"/>
    <w:rsid w:val="00E3608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E360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e">
    <w:name w:val="Название Знак"/>
    <w:basedOn w:val="a0"/>
    <w:link w:val="ad"/>
    <w:rsid w:val="00E3608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3">
    <w:name w:val="Body Text 2"/>
    <w:basedOn w:val="a"/>
    <w:link w:val="2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E36089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3608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5">
    <w:name w:val="Стиль3"/>
    <w:basedOn w:val="a"/>
    <w:autoRedefine/>
    <w:rsid w:val="00E36089"/>
    <w:pPr>
      <w:tabs>
        <w:tab w:val="left" w:pos="1418"/>
      </w:tabs>
      <w:spacing w:after="0" w:line="240" w:lineRule="auto"/>
      <w:ind w:left="1418" w:hanging="127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3608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">
    <w:name w:val="footnote text"/>
    <w:basedOn w:val="a"/>
    <w:link w:val="af0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E36089"/>
    <w:rPr>
      <w:vertAlign w:val="superscript"/>
    </w:rPr>
  </w:style>
  <w:style w:type="character" w:styleId="af2">
    <w:name w:val="Emphasis"/>
    <w:uiPriority w:val="20"/>
    <w:qFormat/>
    <w:rsid w:val="00E36089"/>
    <w:rPr>
      <w:i/>
    </w:rPr>
  </w:style>
  <w:style w:type="character" w:styleId="af3">
    <w:name w:val="annotation reference"/>
    <w:semiHidden/>
    <w:rsid w:val="00E36089"/>
    <w:rPr>
      <w:sz w:val="16"/>
      <w:szCs w:val="16"/>
    </w:rPr>
  </w:style>
  <w:style w:type="paragraph" w:styleId="af4">
    <w:name w:val="annotation text"/>
    <w:basedOn w:val="a"/>
    <w:link w:val="af5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semiHidden/>
    <w:rsid w:val="00E36089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E360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semiHidden/>
    <w:rsid w:val="00E3608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semiHidden/>
    <w:rsid w:val="00E360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36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a">
    <w:name w:val="Table Grid"/>
    <w:basedOn w:val="a1"/>
    <w:uiPriority w:val="59"/>
    <w:rsid w:val="00491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0"/>
    <w:uiPriority w:val="99"/>
    <w:semiHidden/>
    <w:unhideWhenUsed/>
    <w:rsid w:val="007B47F0"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rsid w:val="00CD51E3"/>
    <w:pPr>
      <w:ind w:left="720"/>
      <w:contextualSpacing/>
    </w:pPr>
  </w:style>
  <w:style w:type="paragraph" w:customStyle="1" w:styleId="p-normal">
    <w:name w:val="p-normal"/>
    <w:basedOn w:val="a"/>
    <w:rsid w:val="0075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757B84"/>
  </w:style>
  <w:style w:type="character" w:customStyle="1" w:styleId="apple-converted-space">
    <w:name w:val="apple-converted-space"/>
    <w:basedOn w:val="a0"/>
    <w:rsid w:val="00757B84"/>
  </w:style>
  <w:style w:type="character" w:customStyle="1" w:styleId="fake-non-breaking-space">
    <w:name w:val="fake-non-breaking-space"/>
    <w:basedOn w:val="a0"/>
    <w:rsid w:val="00757B84"/>
  </w:style>
  <w:style w:type="character" w:customStyle="1" w:styleId="colorff0000font-weightbold">
    <w:name w:val="color__ff0000font-weight_bold"/>
    <w:basedOn w:val="a0"/>
    <w:rsid w:val="00757B84"/>
  </w:style>
  <w:style w:type="character" w:customStyle="1" w:styleId="font-weightbold">
    <w:name w:val="font-weight_bold"/>
    <w:basedOn w:val="a0"/>
    <w:rsid w:val="00757B84"/>
  </w:style>
  <w:style w:type="character" w:customStyle="1" w:styleId="colorff00ff">
    <w:name w:val="color__ff00ff"/>
    <w:basedOn w:val="a0"/>
    <w:rsid w:val="00757B84"/>
  </w:style>
  <w:style w:type="character" w:customStyle="1" w:styleId="font-styleitalic">
    <w:name w:val="font-style_italic"/>
    <w:basedOn w:val="a0"/>
    <w:rsid w:val="00757B84"/>
  </w:style>
  <w:style w:type="character" w:customStyle="1" w:styleId="colorff00fffont-styleitalic">
    <w:name w:val="color__ff00fffont-style_italic"/>
    <w:basedOn w:val="a0"/>
    <w:rsid w:val="00757B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6089"/>
    <w:pPr>
      <w:keepNext/>
      <w:spacing w:after="0" w:line="240" w:lineRule="auto"/>
      <w:ind w:right="-2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360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36089"/>
    <w:pPr>
      <w:keepNext/>
      <w:spacing w:after="0" w:line="240" w:lineRule="auto"/>
      <w:jc w:val="center"/>
      <w:outlineLvl w:val="2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36089"/>
    <w:pPr>
      <w:keepNext/>
      <w:spacing w:after="0" w:line="240" w:lineRule="auto"/>
      <w:jc w:val="both"/>
      <w:outlineLvl w:val="3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36089"/>
    <w:pPr>
      <w:keepNext/>
      <w:spacing w:after="0" w:line="240" w:lineRule="auto"/>
      <w:ind w:left="5670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6089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6089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E36089"/>
  </w:style>
  <w:style w:type="paragraph" w:styleId="a3">
    <w:name w:val="Block Text"/>
    <w:basedOn w:val="a"/>
    <w:rsid w:val="00E36089"/>
    <w:pPr>
      <w:spacing w:after="0" w:line="240" w:lineRule="auto"/>
      <w:ind w:left="284" w:right="53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rsid w:val="00E36089"/>
    <w:pPr>
      <w:spacing w:after="0" w:line="240" w:lineRule="auto"/>
      <w:ind w:right="-2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E36089"/>
    <w:pPr>
      <w:spacing w:after="0" w:line="240" w:lineRule="auto"/>
      <w:ind w:right="-2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E36089"/>
  </w:style>
  <w:style w:type="paragraph" w:styleId="a9">
    <w:name w:val="footer"/>
    <w:basedOn w:val="a"/>
    <w:link w:val="aa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31">
    <w:name w:val="Body Text Indent 3"/>
    <w:basedOn w:val="a"/>
    <w:link w:val="32"/>
    <w:rsid w:val="00E3608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E360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e">
    <w:name w:val="Название Знак"/>
    <w:basedOn w:val="a0"/>
    <w:link w:val="ad"/>
    <w:rsid w:val="00E3608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3">
    <w:name w:val="Body Text 2"/>
    <w:basedOn w:val="a"/>
    <w:link w:val="2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E36089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3608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5">
    <w:name w:val="Стиль3"/>
    <w:basedOn w:val="a"/>
    <w:autoRedefine/>
    <w:rsid w:val="00E36089"/>
    <w:pPr>
      <w:tabs>
        <w:tab w:val="left" w:pos="1418"/>
      </w:tabs>
      <w:spacing w:after="0" w:line="240" w:lineRule="auto"/>
      <w:ind w:left="1418" w:hanging="127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3608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">
    <w:name w:val="footnote text"/>
    <w:basedOn w:val="a"/>
    <w:link w:val="af0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E36089"/>
    <w:rPr>
      <w:vertAlign w:val="superscript"/>
    </w:rPr>
  </w:style>
  <w:style w:type="character" w:styleId="af2">
    <w:name w:val="Emphasis"/>
    <w:uiPriority w:val="20"/>
    <w:qFormat/>
    <w:rsid w:val="00E36089"/>
    <w:rPr>
      <w:i/>
    </w:rPr>
  </w:style>
  <w:style w:type="character" w:styleId="af3">
    <w:name w:val="annotation reference"/>
    <w:semiHidden/>
    <w:rsid w:val="00E36089"/>
    <w:rPr>
      <w:sz w:val="16"/>
      <w:szCs w:val="16"/>
    </w:rPr>
  </w:style>
  <w:style w:type="paragraph" w:styleId="af4">
    <w:name w:val="annotation text"/>
    <w:basedOn w:val="a"/>
    <w:link w:val="af5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semiHidden/>
    <w:rsid w:val="00E36089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E360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semiHidden/>
    <w:rsid w:val="00E3608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semiHidden/>
    <w:rsid w:val="00E360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36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a">
    <w:name w:val="Table Grid"/>
    <w:basedOn w:val="a1"/>
    <w:uiPriority w:val="59"/>
    <w:rsid w:val="00491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semiHidden/>
    <w:unhideWhenUsed/>
    <w:rsid w:val="007B47F0"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rsid w:val="00CD51E3"/>
    <w:pPr>
      <w:ind w:left="720"/>
      <w:contextualSpacing/>
    </w:pPr>
  </w:style>
  <w:style w:type="paragraph" w:customStyle="1" w:styleId="p-normal">
    <w:name w:val="p-normal"/>
    <w:basedOn w:val="a"/>
    <w:rsid w:val="0075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757B84"/>
  </w:style>
  <w:style w:type="character" w:customStyle="1" w:styleId="apple-converted-space">
    <w:name w:val="apple-converted-space"/>
    <w:basedOn w:val="a0"/>
    <w:rsid w:val="00757B84"/>
  </w:style>
  <w:style w:type="character" w:customStyle="1" w:styleId="fake-non-breaking-space">
    <w:name w:val="fake-non-breaking-space"/>
    <w:basedOn w:val="a0"/>
    <w:rsid w:val="00757B84"/>
  </w:style>
  <w:style w:type="character" w:customStyle="1" w:styleId="colorff0000font-weightbold">
    <w:name w:val="color__ff0000font-weight_bold"/>
    <w:basedOn w:val="a0"/>
    <w:rsid w:val="00757B84"/>
  </w:style>
  <w:style w:type="character" w:customStyle="1" w:styleId="font-weightbold">
    <w:name w:val="font-weight_bold"/>
    <w:basedOn w:val="a0"/>
    <w:rsid w:val="00757B84"/>
  </w:style>
  <w:style w:type="character" w:customStyle="1" w:styleId="colorff00ff">
    <w:name w:val="color__ff00ff"/>
    <w:basedOn w:val="a0"/>
    <w:rsid w:val="00757B84"/>
  </w:style>
  <w:style w:type="character" w:customStyle="1" w:styleId="font-styleitalic">
    <w:name w:val="font-style_italic"/>
    <w:basedOn w:val="a0"/>
    <w:rsid w:val="00757B84"/>
  </w:style>
  <w:style w:type="character" w:customStyle="1" w:styleId="colorff00fffont-styleitalic">
    <w:name w:val="color__ff00fffont-style_italic"/>
    <w:basedOn w:val="a0"/>
    <w:rsid w:val="00757B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51155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3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by/ru/commentarii_ru/view/r-kommentarij-k-postanovleniju-soveta-ministrov-respubliki-belarus-i-natsionalnogo-banka-respubliki-belarus-3943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EF5AD-322C-493E-857B-4FD1BA6BC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2</cp:revision>
  <cp:lastPrinted>2014-02-18T09:14:00Z</cp:lastPrinted>
  <dcterms:created xsi:type="dcterms:W3CDTF">2021-05-13T06:18:00Z</dcterms:created>
  <dcterms:modified xsi:type="dcterms:W3CDTF">2021-05-13T06:18:00Z</dcterms:modified>
</cp:coreProperties>
</file>