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0" w:name="_GoBack"/>
      <w:r w:rsidRPr="00024734">
        <w:rPr>
          <w:rStyle w:val="Emphasis"/>
          <w:b/>
          <w:bCs/>
          <w:color w:val="FF0000"/>
          <w:sz w:val="28"/>
          <w:szCs w:val="28"/>
        </w:rPr>
        <w:t>Важно помнить, что незаконные операции с наркотическими средствами и психотропными веществами всегда влекут установленную законом ответственность.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 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rStyle w:val="Strong"/>
          <w:color w:val="333333"/>
          <w:sz w:val="28"/>
          <w:szCs w:val="28"/>
          <w:u w:val="single"/>
        </w:rPr>
        <w:t>Административная ответственность (с 16 лет)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 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rStyle w:val="Strong"/>
          <w:i/>
          <w:iCs/>
          <w:color w:val="333333"/>
          <w:sz w:val="28"/>
          <w:szCs w:val="28"/>
        </w:rPr>
        <w:t>Кодекс Республики Беларусь об административных правонарушениях: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rStyle w:val="Strong"/>
          <w:color w:val="333333"/>
          <w:sz w:val="28"/>
          <w:szCs w:val="28"/>
        </w:rPr>
        <w:t>Статья 17.3.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FF6836" w:rsidRPr="00024734" w:rsidRDefault="00FF6836" w:rsidP="00024734">
      <w:pPr>
        <w:pStyle w:val="point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4. 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 –</w:t>
      </w:r>
    </w:p>
    <w:p w:rsidR="00FF6836" w:rsidRPr="00024734" w:rsidRDefault="00FF6836" w:rsidP="00024734">
      <w:pPr>
        <w:pStyle w:val="newncpi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влечет наложение штрафа в размере от пяти до десяти базовых величин.</w:t>
      </w:r>
    </w:p>
    <w:p w:rsidR="00FF6836" w:rsidRPr="00024734" w:rsidRDefault="00FF6836" w:rsidP="00024734">
      <w:pPr>
        <w:pStyle w:val="point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5. 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 –</w:t>
      </w:r>
    </w:p>
    <w:p w:rsidR="00FF6836" w:rsidRPr="00024734" w:rsidRDefault="00FF6836" w:rsidP="00024734">
      <w:pPr>
        <w:pStyle w:val="newncpi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влечет наложение штрафа в размере от восьми до двенадцати базовых величин.</w:t>
      </w:r>
    </w:p>
    <w:p w:rsidR="00FF6836" w:rsidRPr="00024734" w:rsidRDefault="00FF6836" w:rsidP="00024734">
      <w:pPr>
        <w:pStyle w:val="point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6. 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 –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влекут наложение штрафа в размере от десяти до пятнадцати базовых величин.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rStyle w:val="Emphasis"/>
          <w:color w:val="333333"/>
          <w:sz w:val="28"/>
          <w:szCs w:val="28"/>
        </w:rPr>
        <w:t>Административная ответственность за посев или выращивание запрещенных к возделыванию растений или грибов, содержащих наркотические средства или психотропные вещества, установлена</w:t>
      </w:r>
      <w:r w:rsidRPr="00024734">
        <w:rPr>
          <w:rStyle w:val="apple-converted-space"/>
          <w:i/>
          <w:iCs/>
          <w:color w:val="333333"/>
          <w:sz w:val="28"/>
          <w:szCs w:val="28"/>
        </w:rPr>
        <w:t> </w:t>
      </w:r>
      <w:r w:rsidRPr="00024734">
        <w:rPr>
          <w:rStyle w:val="Strong"/>
          <w:i/>
          <w:iCs/>
          <w:color w:val="333333"/>
          <w:sz w:val="28"/>
          <w:szCs w:val="28"/>
        </w:rPr>
        <w:t>статьей 16.1</w:t>
      </w:r>
      <w:r w:rsidRPr="00024734">
        <w:rPr>
          <w:rStyle w:val="Emphasis"/>
          <w:color w:val="333333"/>
          <w:sz w:val="28"/>
          <w:szCs w:val="28"/>
        </w:rPr>
        <w:t> </w:t>
      </w:r>
      <w:r w:rsidRPr="00024734">
        <w:rPr>
          <w:rStyle w:val="Strong"/>
          <w:i/>
          <w:iCs/>
          <w:color w:val="333333"/>
          <w:sz w:val="28"/>
          <w:szCs w:val="28"/>
        </w:rPr>
        <w:t>Кодекса Республики Беларусь об административных правонарушениях:</w:t>
      </w:r>
    </w:p>
    <w:p w:rsidR="00FF6836" w:rsidRPr="00024734" w:rsidRDefault="00FF6836" w:rsidP="00024734">
      <w:pPr>
        <w:pStyle w:val="article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rStyle w:val="Strong"/>
          <w:color w:val="333333"/>
          <w:sz w:val="28"/>
          <w:szCs w:val="28"/>
        </w:rPr>
        <w:t>Статья 16.1. Посев или выращивание запрещенных к возделыванию растений или грибов, содержащих наркотические средства или психотропные вещества</w:t>
      </w:r>
    </w:p>
    <w:p w:rsidR="00FF6836" w:rsidRPr="00024734" w:rsidRDefault="00FF6836" w:rsidP="00024734">
      <w:pPr>
        <w:pStyle w:val="newncpi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Посев или выращивание без цели сбыта или изготовления наркотических средств, психотропных веществ запрещенных к возделыванию растений или грибов, содержащих наркотические средства или психотропные вещества, – влекут наложение штрафа в размере до двадцати базовых величин.</w:t>
      </w:r>
    </w:p>
    <w:p w:rsidR="00FF6836" w:rsidRPr="00024734" w:rsidRDefault="00FF6836" w:rsidP="00024734">
      <w:pPr>
        <w:pStyle w:val="Heading1"/>
        <w:pBdr>
          <w:bottom w:val="single" w:sz="4" w:space="6" w:color="DDDDDD"/>
        </w:pBdr>
        <w:shd w:val="clear" w:color="auto" w:fill="FFFFFF"/>
        <w:spacing w:before="0" w:beforeAutospacing="0" w:after="188" w:afterAutospacing="0"/>
        <w:jc w:val="both"/>
        <w:rPr>
          <w:sz w:val="28"/>
          <w:szCs w:val="28"/>
        </w:rPr>
      </w:pPr>
      <w:r w:rsidRPr="00024734">
        <w:rPr>
          <w:color w:val="333333"/>
          <w:sz w:val="28"/>
          <w:szCs w:val="28"/>
        </w:rPr>
        <w:t> </w:t>
      </w:r>
      <w:r w:rsidRPr="00024734">
        <w:rPr>
          <w:sz w:val="28"/>
          <w:szCs w:val="28"/>
        </w:rPr>
        <w:t>Статья 12.49. Нарушение порядка оборота семян мака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 Хранение, перемещение по территории Республики Беларусь физическим лицом более двух килограммов семян мака, не расфасованных в специальную упаковку, при отсутствии признаков незаконной предпринимательской деятельности –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влекут наложение штрафа в размере от пятидесяти до семидесяти базовых величин с конфискацией семян мака, превышающих количество, хранение, перемещение которого допускается, независимо от того, в чьей собственности они находятся, а также транспортных средств, использованных для перемещения семян мака (кроме транспортных средств общего пользования), независимо от того, в чьей собственности они находятся, или без конфискации таких транспортных средств.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2. Совершение физическим лицом любой сделки с семенами мака, не расфасованными в специальную упаковку, при отсутствии признаков незаконной предпринимательской деятельности –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влечет наложение штрафа в размере от семидесяти до девяноста базовых величин с конфискацией предмета административного правонарушения независимо от того, в чьей собственности он находится.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3. Хранение индивидуальным предпринимателем или юридическим лицом семян мака, не расфасованных в специальную упаковку, в случаях, когда такое хранение запрещено законодательными актами, –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влечет наложение штрафа в размере от десяти до двадцати базовых величин, на индивидуального предпринимателя – от ста пятидесяти до двухсот базовых величин с конфискацией предмета административного правонарушения независимо от того, в чьей собственности он находится, а на юридическое лицо – от двухсот до двухсот пятидесяти базовых величин с конфискацией предмета административного правонарушения независимо от того, в чьей собственности он находится.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4. Розничная торговля индивидуальным предпринимателем или юридическим лицом семенами мака, не расфасованными в специальную упаковку, либо в местах и формах, в которых в соответствии с законодательными актами она запрещена, –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влечет наложение штрафа в размере от десяти до двадцати базовых величин, на индивидуального предпринимателя – от ста пятидесяти до двухсот базовых величин с конфискацией предмета административного правонарушения независимо от того, в чьей собственности он находится, а на юридическое лицо – от двухсот до двухсот пятидесяти базовых величин с конфискацией предмета административного правонарушения независимо от того, в чьей собственности он находится.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5. Перемещение по территории Республики Беларусь индивидуальным предпринимателем или юридическим лицом семян мака без заключения договора купли-продажи (поставки) с уполномоченной организацией в случаях, когда такое перемещение запрещено законодательными актами, –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влечет наложение штрафа в размере от десяти до тридцати базовых величин, на индивидуального предпринимателя – от ста пятидесяти до двухсот пятидесяти базовых величин с конфискацией предмета административного правонарушения независимо от того, в чьей собственности он находится, а также транспортных средств, использованных для перемещения семян мака (кроме транспортных средств общего пользования), независимо от того, в чьей собственности они находятся, или без конфискации таких транспортных средств, а на юридическое лицо – от двухсот до трехсот базовых величин с конфискацией предмета административного правонарушения независимо от того, в чьей собственности он находится, а также транспортных средств, использованных для перемещения семян мака (кроме транспортных средств общего пользования), независимо от того, в чьей собственности они находятся, или без конфискации таких транспортных средств.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6. Оптовая реализация индивидуальным предпринимателем или юридическим лицом семян мака неуполномоченной организации, а равно приобретение на территории Республики Беларусь индивидуальным предпринимателем или юридическим лицом семян мака не у уполномоченной организации –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влекут наложение штрафа в размере от десяти до тридцати базовых величин, на индивидуального предпринимателя – от ста пятидесяти до двухсот пятидесяти базовых величин с конфискацией предмета административного правонарушения независимо от того, в чьей собственности он находится, а на юридическое лицо – от двухсот до трехсот базовых величин с конфискацией предмета административного правонарушения независимо от того, в чьей собственности он находится.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7. Деяния, предусмотренные частью 6 настоящей статьи, совершенные повторно в течение одного года после наложения административного взыскания за такие же нарушения, –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влекут наложение штрафа в размере от двадцати до пятидесяти базовых величин, на индивидуального предпринимателя – от двухсот пятидесяти до пятисот базовых величин с конфискацией предмета административного правонарушения независимо от того, в чьей собственности он находится, а на юридическое лицо – от пятисот до восьмисот базовых величин с конфискацией предмета административного правонарушения независимо от того, в чьей собственности он находится.</w:t>
      </w:r>
    </w:p>
    <w:p w:rsidR="00FF6836" w:rsidRPr="00024734" w:rsidRDefault="00FF6836" w:rsidP="00024734">
      <w:pPr>
        <w:shd w:val="clear" w:color="auto" w:fill="FFFFFF"/>
        <w:spacing w:after="132" w:line="316" w:lineRule="atLeast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02473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Примечание. Термин «специальная упаковка», применяемый в настоящей статье, имеет значение, определенное законодательством о государственном регулировании оборота семян мака.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  <w:sz w:val="40"/>
          <w:szCs w:val="40"/>
        </w:rPr>
      </w:pPr>
      <w:r w:rsidRPr="00024734">
        <w:rPr>
          <w:rStyle w:val="Strong"/>
          <w:color w:val="333333"/>
          <w:sz w:val="40"/>
          <w:szCs w:val="40"/>
          <w:u w:val="single"/>
        </w:rPr>
        <w:t>Уголовная ответственность: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  <w:sz w:val="40"/>
          <w:szCs w:val="40"/>
        </w:rPr>
      </w:pPr>
      <w:r w:rsidRPr="00024734">
        <w:rPr>
          <w:rStyle w:val="Strong"/>
          <w:color w:val="333333"/>
          <w:sz w:val="40"/>
          <w:szCs w:val="40"/>
          <w:u w:val="single"/>
        </w:rPr>
        <w:t>с 14 лет(ст. 327, ч.ч.2-5 ст. 328);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  <w:sz w:val="40"/>
          <w:szCs w:val="40"/>
        </w:rPr>
      </w:pPr>
      <w:r w:rsidRPr="00024734">
        <w:rPr>
          <w:rStyle w:val="Strong"/>
          <w:color w:val="333333"/>
          <w:sz w:val="40"/>
          <w:szCs w:val="40"/>
          <w:u w:val="single"/>
        </w:rPr>
        <w:t>с 16 лет (ч.1 ст.328,ст. 330, ст.ст.329-332);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rStyle w:val="Strong"/>
          <w:color w:val="333333"/>
          <w:sz w:val="28"/>
          <w:szCs w:val="28"/>
        </w:rPr>
        <w:t>Статья 327. Хищение наркотических средств, психотропных веществ, их прекурсоров и аналогов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1. Хищение наркотических средств, психотропных веществ либо их прекурсоров или аналогов — наказывается лишением свободы на срок до пяти лет.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2. То же действие, совершенное повторно, либо группой лиц, либо лицом, которому указанные средства вверены в связи с его служебным положением, профессиональной деятельностью или под охрану, либо лицом, ранее совершившим преступления, предусмотренные статьями 328, 329 или 331 настоящего Кодекса, либо в отношении особо опасных наркотических средств или психотропных веществ, — наказывается лишением свободы на срок от трех до десяти лет с конфискацией имущества или без конфискации и с лишением права занимать определенные должности или заниматься определенной деятельностью или без лишения.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3. Действия, предусмотренные частями первой или второй настоящей статьи, совершенные путем разбоя или вымогательства, либо организованной группой, либо в крупном размере, — наказываются лишением свободы на срок от семи до пятнадцати лет с конфискацией имущества или без конфискации.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rStyle w:val="Emphasis"/>
          <w:color w:val="333333"/>
          <w:sz w:val="28"/>
          <w:szCs w:val="28"/>
        </w:rPr>
        <w:t>Примечания: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1. Под наркотическими средствами, психотропными веществами и их прекурсорами в статьях настоящего Кодекса понимаются средства и вещества, а также препараты, их содержащие, включенные в Республиканский</w:t>
      </w:r>
      <w:r w:rsidRPr="00024734">
        <w:rPr>
          <w:rStyle w:val="apple-converted-space"/>
          <w:color w:val="333333"/>
          <w:sz w:val="28"/>
          <w:szCs w:val="28"/>
        </w:rPr>
        <w:t> </w:t>
      </w:r>
      <w:hyperlink r:id="rId4" w:history="1">
        <w:r w:rsidRPr="00024734">
          <w:rPr>
            <w:rStyle w:val="Strong"/>
            <w:color w:val="337AB7"/>
            <w:sz w:val="28"/>
            <w:szCs w:val="28"/>
            <w:u w:val="single"/>
          </w:rPr>
          <w:t>перечень</w:t>
        </w:r>
      </w:hyperlink>
      <w:r w:rsidRPr="00024734">
        <w:rPr>
          <w:rStyle w:val="apple-converted-space"/>
          <w:color w:val="333333"/>
          <w:sz w:val="28"/>
          <w:szCs w:val="28"/>
        </w:rPr>
        <w:t> </w:t>
      </w:r>
      <w:r w:rsidRPr="00024734">
        <w:rPr>
          <w:color w:val="333333"/>
          <w:sz w:val="28"/>
          <w:szCs w:val="28"/>
        </w:rPr>
        <w:t>наркотических средств, психотропных веществ и их прекурсоров, подлежащих государственному контролю в Республике Беларусь, за исключением перечисленных в таблице 2 "Химические вещества, которые могут быть использованы в процессе изготовления, производства и переработки наркотических средств или психотропных веществ" списка прекурсоров наркотических средств и психотропных веществ данного Перечня.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2. Под особо опасными наркотическими средствами или психотропными веществами в статьях настоящего Кодекса понимаются средства или вещества, включенные в список особо опасных наркотических средств и психотропных веществ, не используемых в медицинских целях, или список особо опасных наркотических средств и психотропных веществ, разрешенных к контролируемому обороту, указанного Перечня.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3. Под аналогами наркотических средств и психотропных веществ в статьях настоящего Кодекса понимаются химические вещества, структурные формулы которых образованы заменой в структурных формулах наркотических средств, психотропных веществ или базовых структурах одного или нескольких атомов водорода на заместители атомов водорода, включенные в перечень заместителей атомов водорода в структурных формулах наркотических средств, психотропных веществ или базовых структурах, установленный Государственным комитетом судебных экспертиз Республики Беларусь.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rStyle w:val="Strong"/>
          <w:color w:val="333333"/>
          <w:sz w:val="28"/>
          <w:szCs w:val="28"/>
        </w:rPr>
        <w:t>Статья 328. Незаконный оборот наркотических средств, психотропных веществ, их прекурсоров и аналогов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1. 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 — наказывается ограничением свободы на срок до пяти лет или лишением свободы на срок от двух до пяти лет.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2. Незаконные с 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 — наказывается лишением свободы на срок от пяти до восьми лет с конфискацией имущества или без конфискации.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3. Действия, предусмотренные частью 2 настоящей статьи, совершенные группой лиц, либо должностным лицом с использованием своих служебных полномочий, либо лицом, ранее совершившим преступления, предусмотренные настоящей статьей, статьями 327, 329 или 331 настоящего Кодекса, либо в отношении наркотических средств, психотропных веществ, их аналогов в крупном размере, либо в отношении особо опасных наркотических средств, психотропных веществ, либо сбыт наркотических средств, психотропных веществ, их прекурсоров или аналогов на территории учреждения образования, организации здравоохранения, воинской части, исправительного учреждения, арестного дома, в местах содержания под стражей, лечебно-трудовом профилактории, в месте проведения массового мероприятия либо заведомо несовершеннолетнему — наказываются лишением свободы на срок от восьми до пятнадцати лет с конфискацией имущества или без конфискации.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4. Действия, предусмотренные частями 2 или 3 настоящей статьи, совершенные организованной группой либо сопряженные с изготовлением или переработкой наркотических средств, психотропных веществ либо их прекурсоров или аналогов с использованием лабораторной посуды или лабораторного оборудования, предназначенных для химического синтеза, — наказываются лишением свободы на срок от десяти до двадцати лет с конфискацией имущества или без конфискации.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5. Действия, предусмотренные частями 2-4 настоящей статьи, повлекшие по неосторожности смерть человека в результате потребления им наркотических средств, психотропных веществ или их аналогов, — наказываются лишением свободы на срок от двенадцати до двадцати пяти лет с конфискацией имущества или без конфискации.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rStyle w:val="Emphasis"/>
          <w:color w:val="333333"/>
          <w:sz w:val="28"/>
          <w:szCs w:val="28"/>
        </w:rPr>
        <w:t>Примечание. Лицо, добровольно сдавшее наркотические средства, психотропные вещества, их прекурсоры или аналоги и активно способствовавшее выявлению или пресечению преступления, связанного с незаконным оборотом этих средств, веществ, изобличению лиц, их совершивших, обнаружению имущества, добытого преступным путем, освобождается от уголовной ответственности за данное преступление.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rStyle w:val="Strong"/>
          <w:color w:val="333333"/>
          <w:sz w:val="28"/>
          <w:szCs w:val="28"/>
        </w:rPr>
        <w:t>Статья 328-2. Потребление наркотических средств, психотропных веществ или их аналогов в общественном месте либо появление в общественном месте или нахождение на работе в 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Потребление без назначения врача наркотических средств или психотропных веществ в общественном месте либо потребление их аналогов в общественном месте, а равно появление в общественном месте в 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 общественную нравственность, либо нахождение на рабочем месте в рабочее время в 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совершенные в течение года после наложения административного взыскания за такие же нарушения, — наказываются штрафом, или арестом, или ограничением свободы на срок до двух лет.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rStyle w:val="Strong"/>
          <w:color w:val="333333"/>
          <w:sz w:val="28"/>
          <w:szCs w:val="28"/>
        </w:rPr>
        <w:t>Статья 329. Посев или выращивание запрещенных к возделыванию растений или грибов, содержащих наркотические средства или психотропные вещества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1. Посев или выращивание в целях сбыта или изготовления наркотических средств, психотропных веществ запрещенных к возделыванию растений или грибов, содержащих наркотические средства или психотропные вещества, — наказываются штрафом, или арестом, или ограничением свободы на срок до трех лет, или лишением свободы на тот же срок.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2. Те же действия, совершенные повторно, либо группой лиц, либо лицом, ранее совершившим преступления, предусмотренные статьями 327, 328 и 331 настоящего Кодекса, — наказываются ограничением свободы на срок до пяти лет или лишением свободы на срок от трех до семи лет.</w:t>
      </w:r>
    </w:p>
    <w:p w:rsidR="00FF6836" w:rsidRPr="00024734" w:rsidRDefault="00FF6836" w:rsidP="00024734">
      <w:pPr>
        <w:pStyle w:val="NormalWeb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024734">
        <w:rPr>
          <w:color w:val="333333"/>
          <w:sz w:val="28"/>
          <w:szCs w:val="28"/>
        </w:rPr>
        <w:t>3. Действия, предусмотренные частями 1 или 2 настоящей статьи, совершенные организованной группой, — наказываются лишением свободы на срок от пяти до пятнадцати лет с конфискацией имущества или без конфискации.</w:t>
      </w:r>
    </w:p>
    <w:bookmarkEnd w:id="0"/>
    <w:p w:rsidR="00FF6836" w:rsidRPr="00024734" w:rsidRDefault="00FF6836" w:rsidP="000247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6836" w:rsidRPr="00024734" w:rsidSect="0039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E24"/>
    <w:rsid w:val="00024734"/>
    <w:rsid w:val="000A66F6"/>
    <w:rsid w:val="00385E24"/>
    <w:rsid w:val="00393E0B"/>
    <w:rsid w:val="004402F8"/>
    <w:rsid w:val="007C5906"/>
    <w:rsid w:val="009D2332"/>
    <w:rsid w:val="00A43CBF"/>
    <w:rsid w:val="00B83403"/>
    <w:rsid w:val="00DB2681"/>
    <w:rsid w:val="00E835FF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0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02473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A4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rsid w:val="00A4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43CBF"/>
    <w:rPr>
      <w:b/>
      <w:bCs/>
    </w:rPr>
  </w:style>
  <w:style w:type="character" w:styleId="Emphasis">
    <w:name w:val="Emphasis"/>
    <w:basedOn w:val="DefaultParagraphFont"/>
    <w:uiPriority w:val="99"/>
    <w:qFormat/>
    <w:rsid w:val="00A43CBF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A43CBF"/>
  </w:style>
  <w:style w:type="paragraph" w:customStyle="1" w:styleId="point">
    <w:name w:val="point"/>
    <w:basedOn w:val="Normal"/>
    <w:uiPriority w:val="99"/>
    <w:rsid w:val="00A4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Normal"/>
    <w:uiPriority w:val="99"/>
    <w:rsid w:val="00A4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Normal"/>
    <w:uiPriority w:val="99"/>
    <w:rsid w:val="00A4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Normal"/>
    <w:uiPriority w:val="99"/>
    <w:rsid w:val="000247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9638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0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9634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by/novosti/novosti-pravo-by/2017/january/227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7</Pages>
  <Words>2223</Words>
  <Characters>12676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4</cp:revision>
  <dcterms:created xsi:type="dcterms:W3CDTF">2018-05-13T09:34:00Z</dcterms:created>
  <dcterms:modified xsi:type="dcterms:W3CDTF">2018-05-18T09:50:00Z</dcterms:modified>
</cp:coreProperties>
</file>