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1A" w:rsidRDefault="0099531A" w:rsidP="009953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Гуманитарный проект государственного учреждения образования «Детский сад № 2 г. Сморгони».</w:t>
      </w:r>
    </w:p>
    <w:p w:rsidR="0099531A" w:rsidRDefault="0099531A" w:rsidP="009953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9531A" w:rsidRDefault="0099531A" w:rsidP="0099531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проекта: «Благоустройство и оснащение развивающей среды территории дошкольного учреждения».</w:t>
      </w:r>
    </w:p>
    <w:p w:rsidR="0099531A" w:rsidRDefault="0099531A" w:rsidP="0099531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реализации проекта: 2025/2028 год.</w:t>
      </w:r>
    </w:p>
    <w:p w:rsidR="0099531A" w:rsidRDefault="0099531A" w:rsidP="0099531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– заявитель, предлагающий проект – ГУО «Детский сад № 2 г. Сморгони».</w:t>
      </w:r>
    </w:p>
    <w:p w:rsidR="0099531A" w:rsidRDefault="0099531A" w:rsidP="0099531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проекта – создание в учреждении дошкольного образования современной, безопасной, комфортной среды для организации физкультурно-оздоровительной деятельности воспитанников через благоустройство территории, игровых участков и спортивной площадки; привлечение к сотрудничеству социально значимых и заинтересованных партнеров.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Задачи, планируемые к выполнению в рамках реализации проекта: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осуществить работы по благоустройству спортивной площадки с заменой спортивного оборудования покрытия беговой дорожки на </w:t>
      </w:r>
      <w:proofErr w:type="gramStart"/>
      <w:r>
        <w:rPr>
          <w:rFonts w:ascii="Times New Roman" w:hAnsi="Times New Roman" w:cs="Times New Roman"/>
          <w:sz w:val="30"/>
          <w:szCs w:val="30"/>
        </w:rPr>
        <w:t>безопасное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модульное и модернизацией прыжковой ямы;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внедрять проведение различных видов спортивной, игровой и творческой деятельности, с учетом возрастных особенностей и интересов детей дошкольного возраста;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приобрести и установить дополнительно игровое и физкультурное оборудование на игровые площадки;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оснастить территорию учреждения дошкольного образования малыми архитектурными формами;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демонтировать старое покрытие вокруг дошкольного учреждения, спортивной площадки, уложить безопасное модульное покрытие на пеших дорожках;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оборудовать дорожку для разбега и яму с песком;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приобрести и установить дополнительное игровое и физкультурное оборудование на спортивной и 10 игровых площадках, оформить игровые и физкультурные площадки, беседки, зоны отдыха, зоны зеленой изгородью из кустарников.</w:t>
      </w:r>
      <w:proofErr w:type="gramEnd"/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Целевая группа – воспитанники в возрасте 2-7 лет, посещающие учреждение дошкольного образования, и их законные представители.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Краткое описание мероприятий в рамках проекта: дошкольный возраст – период активного познания окружающего мира.  Кто, как не взрослые, должны создать для ребенка все необходимые условия для разностороннего развития личности, сделать окружение для него ярким, интересным, запоминающимся, эмоциональным, активным, мобильным.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Все то, чему научат в это время, все умения, навыки, полученная информация станут основой, «фундаментом» его будущего развития. Здоровый, развитый, социально адаптированный ребенок, который с радостью и с огромным желанием идет в дошкольное учреждение – результат труда педагогов.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к современным учреждениям дошкольного образования предъявляются особые требования не только к зданию и его внешнему виду, но и к благоустройству и озеленению территории. Воспитанники проводят в учреждении дошкольного образования большую часть активного времени, их пребывание в нем должно быть безопасным, комфортным, и эстетически благоприятным. Важную роль играет современное благоустройство и озеленение территории, а также сочетание различных видов деятельности в течение прогулки с целью разностороннего развития воспитанников. 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оптимизации работы педагогического коллектива над разносторонним развитием воспитанников необходимо создать определенную развивающую предметно-пространственную среду на участках учреждения дошкольного образования, </w:t>
      </w:r>
      <w:proofErr w:type="gramStart"/>
      <w:r>
        <w:rPr>
          <w:rFonts w:ascii="Times New Roman" w:hAnsi="Times New Roman" w:cs="Times New Roman"/>
          <w:sz w:val="30"/>
          <w:szCs w:val="30"/>
        </w:rPr>
        <w:t>которая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бы включала физическое, эстетическое, художественное, умственное развитие детей дошкольного возраста. Как показывает практика, обогащение развивающей предметно-пространственной среды участков учреждения дошкольного образования необходимым оборудованием и материалами необходимо для разностороннего развития детей дошкольного возраста, укрепления их здоровья, познавательного и эмоционального развития.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Ожидаемые результаты: создание современной развивающей среды позволит организовать досуг детей дошкольного возраста (посещающих и не посещающих учреждение дошкольного образования), приобщить их к здоровому образу жизни, повысить двигательную активность и прибавить отличного настроения.</w:t>
      </w:r>
    </w:p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shd w:val="clear" w:color="auto" w:fill="FFFFFF"/>
        <w:tblLook w:val="04A0"/>
      </w:tblPr>
      <w:tblGrid>
        <w:gridCol w:w="3420"/>
        <w:gridCol w:w="2952"/>
      </w:tblGrid>
      <w:tr w:rsidR="0099531A" w:rsidTr="00BC276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(в долларах США): 5000$</w:t>
            </w:r>
          </w:p>
        </w:tc>
      </w:tr>
      <w:tr w:rsidR="0099531A" w:rsidTr="00BC27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финансирования:</w:t>
            </w:r>
          </w:p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спонсорская помощь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</w:t>
            </w:r>
          </w:p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долларах США)</w:t>
            </w:r>
          </w:p>
        </w:tc>
      </w:tr>
      <w:tr w:rsidR="0099531A" w:rsidTr="00BC27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донора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3000$</w:t>
            </w:r>
          </w:p>
        </w:tc>
      </w:tr>
      <w:tr w:rsidR="0099531A" w:rsidTr="00BC27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2000$</w:t>
            </w:r>
          </w:p>
        </w:tc>
      </w:tr>
      <w:tr w:rsidR="0099531A" w:rsidTr="00BC27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31A" w:rsidRDefault="0099531A" w:rsidP="00BC276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99531A" w:rsidRDefault="0099531A" w:rsidP="00995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реализации проекта (область/район, город): Гродненская область, 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sz w:val="30"/>
          <w:szCs w:val="30"/>
        </w:rPr>
        <w:t>. Сморгонь, ул. Интернациональная, д.16</w:t>
      </w:r>
    </w:p>
    <w:p w:rsidR="0099531A" w:rsidRDefault="0099531A" w:rsidP="009953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Сапач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Татьяна Валентиновна, заведующий, 80159238515, ds2@smorgon-edu.gov.by</w:t>
      </w:r>
    </w:p>
    <w:p w:rsidR="0099531A" w:rsidRDefault="0099531A" w:rsidP="009953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531A" w:rsidRDefault="0099531A" w:rsidP="009953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1A" w:rsidRDefault="0099531A" w:rsidP="0099531A"/>
    <w:p w:rsidR="003040B6" w:rsidRPr="0099531A" w:rsidRDefault="003040B6" w:rsidP="0099531A">
      <w:pPr>
        <w:rPr>
          <w:szCs w:val="30"/>
        </w:rPr>
      </w:pPr>
    </w:p>
    <w:sectPr w:rsidR="003040B6" w:rsidRPr="0099531A" w:rsidSect="00995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1A" w:rsidRDefault="0099531A" w:rsidP="0099531A">
      <w:pPr>
        <w:spacing w:after="0" w:line="240" w:lineRule="auto"/>
      </w:pPr>
      <w:r>
        <w:separator/>
      </w:r>
    </w:p>
  </w:endnote>
  <w:endnote w:type="continuationSeparator" w:id="1">
    <w:p w:rsidR="0099531A" w:rsidRDefault="0099531A" w:rsidP="0099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1A" w:rsidRDefault="0099531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1A" w:rsidRDefault="0099531A">
    <w:pPr>
      <w:pStyle w:val="a6"/>
      <w:jc w:val="center"/>
    </w:pPr>
  </w:p>
  <w:p w:rsidR="0099531A" w:rsidRDefault="0099531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1A" w:rsidRDefault="009953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1A" w:rsidRDefault="0099531A" w:rsidP="0099531A">
      <w:pPr>
        <w:spacing w:after="0" w:line="240" w:lineRule="auto"/>
      </w:pPr>
      <w:r>
        <w:separator/>
      </w:r>
    </w:p>
  </w:footnote>
  <w:footnote w:type="continuationSeparator" w:id="1">
    <w:p w:rsidR="0099531A" w:rsidRDefault="0099531A" w:rsidP="0099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1A" w:rsidRDefault="0099531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3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531A" w:rsidRPr="0099531A" w:rsidRDefault="0099531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53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31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953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53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1A" w:rsidRDefault="009953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2343D"/>
    <w:rsid w:val="002164CF"/>
    <w:rsid w:val="002C7E37"/>
    <w:rsid w:val="003040B6"/>
    <w:rsid w:val="00304D43"/>
    <w:rsid w:val="00306FC4"/>
    <w:rsid w:val="0082343D"/>
    <w:rsid w:val="0097060E"/>
    <w:rsid w:val="0099531A"/>
    <w:rsid w:val="00A24A2B"/>
    <w:rsid w:val="00AF6945"/>
    <w:rsid w:val="00CE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531A"/>
  </w:style>
  <w:style w:type="paragraph" w:styleId="a6">
    <w:name w:val="footer"/>
    <w:basedOn w:val="a"/>
    <w:link w:val="a7"/>
    <w:uiPriority w:val="99"/>
    <w:unhideWhenUsed/>
    <w:rsid w:val="0099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5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C287-5ABC-4AFD-86C9-744B7C28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dcterms:created xsi:type="dcterms:W3CDTF">2025-06-20T13:03:00Z</dcterms:created>
  <dcterms:modified xsi:type="dcterms:W3CDTF">2025-06-22T11:22:00Z</dcterms:modified>
</cp:coreProperties>
</file>