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C5B" w:rsidRPr="003C2D11" w:rsidRDefault="00951C5B" w:rsidP="00951C5B">
      <w:pPr>
        <w:pStyle w:val="ConsPlusNormal"/>
        <w:spacing w:line="280" w:lineRule="exact"/>
        <w:ind w:left="5670"/>
        <w:jc w:val="both"/>
        <w:rPr>
          <w:lang w:val="ru-RU"/>
        </w:rPr>
      </w:pPr>
      <w:r w:rsidRPr="003C2D11">
        <w:rPr>
          <w:lang w:val="ru-RU"/>
        </w:rPr>
        <w:t>Приложение к письму Министерства</w:t>
      </w:r>
      <w:r>
        <w:rPr>
          <w:lang w:val="ru-RU"/>
        </w:rPr>
        <w:t xml:space="preserve"> антимонопольного регулирования и</w:t>
      </w:r>
      <w:r w:rsidRPr="003C2D11">
        <w:rPr>
          <w:lang w:val="ru-RU"/>
        </w:rPr>
        <w:t xml:space="preserve"> торгов</w:t>
      </w:r>
      <w:r>
        <w:rPr>
          <w:lang w:val="ru-RU"/>
        </w:rPr>
        <w:t>ли Республики Беларусь от</w:t>
      </w:r>
      <w:r>
        <w:rPr>
          <w:lang w:val="ru-RU"/>
        </w:rPr>
        <w:br/>
        <w:t>25</w:t>
      </w:r>
      <w:r w:rsidRPr="00A232F9">
        <w:rPr>
          <w:lang w:val="ru-RU"/>
        </w:rPr>
        <w:t>.0</w:t>
      </w:r>
      <w:r>
        <w:rPr>
          <w:lang w:val="ru-RU"/>
        </w:rPr>
        <w:t>1</w:t>
      </w:r>
      <w:r w:rsidRPr="00A232F9">
        <w:rPr>
          <w:lang w:val="ru-RU"/>
        </w:rPr>
        <w:t>.201</w:t>
      </w:r>
      <w:r>
        <w:rPr>
          <w:lang w:val="ru-RU"/>
        </w:rPr>
        <w:t>8</w:t>
      </w:r>
      <w:r w:rsidRPr="00A232F9">
        <w:rPr>
          <w:lang w:val="ru-RU"/>
        </w:rPr>
        <w:t xml:space="preserve"> № </w:t>
      </w:r>
      <w:r>
        <w:rPr>
          <w:lang w:val="ru-RU"/>
        </w:rPr>
        <w:t>05-01-07/</w:t>
      </w:r>
    </w:p>
    <w:p w:rsidR="00951C5B" w:rsidRDefault="00951C5B" w:rsidP="00951C5B">
      <w:pPr>
        <w:spacing w:line="280" w:lineRule="exact"/>
        <w:ind w:right="4396"/>
        <w:jc w:val="both"/>
        <w:rPr>
          <w:rFonts w:eastAsia="Times New Roman"/>
          <w:b/>
          <w:sz w:val="30"/>
          <w:szCs w:val="30"/>
        </w:rPr>
      </w:pPr>
    </w:p>
    <w:p w:rsidR="00951C5B" w:rsidRDefault="00951C5B" w:rsidP="00951C5B">
      <w:pPr>
        <w:spacing w:line="280" w:lineRule="exact"/>
        <w:ind w:right="2"/>
        <w:jc w:val="both"/>
        <w:rPr>
          <w:rFonts w:eastAsia="Times New Roman"/>
          <w:b/>
          <w:sz w:val="30"/>
          <w:szCs w:val="30"/>
        </w:rPr>
      </w:pPr>
    </w:p>
    <w:p w:rsidR="00951C5B" w:rsidRPr="00EF5927" w:rsidRDefault="00951C5B" w:rsidP="00951C5B">
      <w:pPr>
        <w:spacing w:line="280" w:lineRule="exact"/>
        <w:ind w:right="2"/>
        <w:jc w:val="both"/>
        <w:rPr>
          <w:rFonts w:eastAsia="Times New Roman"/>
          <w:sz w:val="30"/>
          <w:szCs w:val="30"/>
        </w:rPr>
      </w:pPr>
      <w:r w:rsidRPr="00EF5927">
        <w:rPr>
          <w:rFonts w:eastAsia="Times New Roman"/>
          <w:sz w:val="30"/>
          <w:szCs w:val="30"/>
        </w:rPr>
        <w:t>МЕТОДИЧЕСКИЕ РЕКОМЕНДАЦИИ</w:t>
      </w:r>
    </w:p>
    <w:p w:rsidR="00951C5B" w:rsidRPr="00EF5927" w:rsidRDefault="00951C5B" w:rsidP="00951C5B">
      <w:pPr>
        <w:spacing w:line="280" w:lineRule="exact"/>
        <w:ind w:right="2"/>
        <w:jc w:val="both"/>
        <w:rPr>
          <w:rFonts w:eastAsia="Times New Roman"/>
          <w:sz w:val="30"/>
          <w:szCs w:val="30"/>
        </w:rPr>
      </w:pPr>
    </w:p>
    <w:p w:rsidR="00951C5B" w:rsidRDefault="00951C5B" w:rsidP="00951C5B">
      <w:pPr>
        <w:spacing w:line="280" w:lineRule="exact"/>
        <w:ind w:right="2"/>
        <w:jc w:val="both"/>
        <w:rPr>
          <w:rFonts w:eastAsia="Times New Roman"/>
          <w:sz w:val="30"/>
          <w:szCs w:val="30"/>
        </w:rPr>
      </w:pPr>
      <w:r w:rsidRPr="00EF5927">
        <w:rPr>
          <w:rFonts w:eastAsia="Times New Roman"/>
          <w:sz w:val="30"/>
          <w:szCs w:val="30"/>
        </w:rPr>
        <w:t>об осуществлении торговли, общественного питания на территории сельской местности и в малых городских поселениях в соответствии с Указом Президента Республики Беларусь от 22 сентября 2017 г</w:t>
      </w:r>
      <w:r>
        <w:rPr>
          <w:rFonts w:eastAsia="Times New Roman"/>
          <w:sz w:val="30"/>
          <w:szCs w:val="30"/>
        </w:rPr>
        <w:t>. № 345 «О </w:t>
      </w:r>
      <w:r w:rsidRPr="00EF5927">
        <w:rPr>
          <w:rFonts w:eastAsia="Times New Roman"/>
          <w:sz w:val="30"/>
          <w:szCs w:val="30"/>
        </w:rPr>
        <w:t>развитии торговли, общественного питания и бытового обслуживания»</w:t>
      </w:r>
      <w:r>
        <w:rPr>
          <w:rFonts w:eastAsia="Times New Roman"/>
          <w:sz w:val="30"/>
          <w:szCs w:val="30"/>
        </w:rPr>
        <w:t xml:space="preserve">, </w:t>
      </w:r>
      <w:r w:rsidRPr="00CB6B98">
        <w:rPr>
          <w:rFonts w:eastAsia="Times New Roman"/>
          <w:iCs/>
          <w:color w:val="000000"/>
          <w:sz w:val="30"/>
          <w:szCs w:val="30"/>
          <w:lang w:eastAsia="ru-RU"/>
        </w:rPr>
        <w:t>Декретом Президента Республики Беларусь от 23 ноября 2017 г</w:t>
      </w:r>
      <w:r>
        <w:rPr>
          <w:rFonts w:eastAsia="Times New Roman"/>
          <w:iCs/>
          <w:color w:val="000000"/>
          <w:sz w:val="30"/>
          <w:szCs w:val="30"/>
          <w:lang w:eastAsia="ru-RU"/>
        </w:rPr>
        <w:t>. № 7 «О </w:t>
      </w:r>
      <w:r w:rsidRPr="00CB6B98">
        <w:rPr>
          <w:rFonts w:eastAsia="Times New Roman"/>
          <w:iCs/>
          <w:color w:val="000000"/>
          <w:sz w:val="30"/>
          <w:szCs w:val="30"/>
          <w:lang w:eastAsia="ru-RU"/>
        </w:rPr>
        <w:t>развитии предпринимательства»</w:t>
      </w:r>
      <w:r w:rsidRPr="00CB6B98">
        <w:rPr>
          <w:rFonts w:eastAsia="Times New Roman"/>
          <w:sz w:val="30"/>
          <w:szCs w:val="30"/>
          <w:highlight w:val="yellow"/>
        </w:rPr>
        <w:t xml:space="preserve"> </w:t>
      </w:r>
    </w:p>
    <w:p w:rsidR="00951C5B" w:rsidRPr="00F66369" w:rsidRDefault="00951C5B" w:rsidP="00951C5B">
      <w:pPr>
        <w:spacing w:line="280" w:lineRule="exact"/>
        <w:ind w:right="2"/>
        <w:jc w:val="both"/>
        <w:rPr>
          <w:rFonts w:eastAsia="Times New Roman"/>
          <w:b/>
          <w:sz w:val="30"/>
          <w:szCs w:val="30"/>
        </w:rPr>
      </w:pPr>
    </w:p>
    <w:p w:rsidR="00951C5B" w:rsidRPr="00F66369" w:rsidRDefault="00951C5B" w:rsidP="00951C5B">
      <w:pPr>
        <w:ind w:firstLine="709"/>
        <w:jc w:val="both"/>
        <w:rPr>
          <w:rFonts w:eastAsia="Times New Roman"/>
          <w:b/>
          <w:bCs/>
          <w:color w:val="000000"/>
          <w:sz w:val="30"/>
          <w:szCs w:val="30"/>
          <w:lang w:eastAsia="ru-RU"/>
        </w:rPr>
      </w:pPr>
      <w:r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>1. </w:t>
      </w:r>
      <w:r>
        <w:rPr>
          <w:rFonts w:eastAsia="Times New Roman"/>
          <w:b/>
          <w:bCs/>
          <w:color w:val="000000"/>
          <w:sz w:val="30"/>
          <w:szCs w:val="30"/>
          <w:lang w:eastAsia="ru-RU"/>
        </w:rPr>
        <w:t>Государственная регистрация юридических лиц и</w:t>
      </w:r>
      <w:r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 xml:space="preserve"> индивидуальн</w:t>
      </w:r>
      <w:r>
        <w:rPr>
          <w:rFonts w:eastAsia="Times New Roman"/>
          <w:b/>
          <w:bCs/>
          <w:color w:val="000000"/>
          <w:sz w:val="30"/>
          <w:szCs w:val="30"/>
          <w:lang w:eastAsia="ru-RU"/>
        </w:rPr>
        <w:t>ых</w:t>
      </w:r>
      <w:r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 xml:space="preserve"> предпринимател</w:t>
      </w:r>
      <w:r>
        <w:rPr>
          <w:rFonts w:eastAsia="Times New Roman"/>
          <w:b/>
          <w:bCs/>
          <w:color w:val="000000"/>
          <w:sz w:val="30"/>
          <w:szCs w:val="30"/>
          <w:lang w:eastAsia="ru-RU"/>
        </w:rPr>
        <w:t>ей</w:t>
      </w:r>
      <w:r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>.</w:t>
      </w:r>
    </w:p>
    <w:p w:rsidR="00951C5B" w:rsidRDefault="00951C5B" w:rsidP="00951C5B">
      <w:pPr>
        <w:spacing w:before="240" w:line="280" w:lineRule="exact"/>
        <w:jc w:val="both"/>
        <w:rPr>
          <w:rFonts w:eastAsia="Times New Roman"/>
          <w:bCs/>
          <w:i/>
          <w:color w:val="000000"/>
          <w:sz w:val="30"/>
          <w:szCs w:val="30"/>
          <w:lang w:eastAsia="ru-RU"/>
        </w:rPr>
      </w:pPr>
      <w:r w:rsidRPr="00F66369">
        <w:rPr>
          <w:rFonts w:eastAsia="Times New Roman"/>
          <w:bCs/>
          <w:i/>
          <w:color w:val="000000"/>
          <w:sz w:val="30"/>
          <w:szCs w:val="30"/>
          <w:lang w:eastAsia="ru-RU"/>
        </w:rPr>
        <w:t>Справочно:</w:t>
      </w:r>
    </w:p>
    <w:p w:rsidR="00951C5B" w:rsidRPr="00F66369" w:rsidRDefault="00951C5B" w:rsidP="00951C5B">
      <w:pPr>
        <w:spacing w:line="280" w:lineRule="exact"/>
        <w:ind w:firstLine="708"/>
        <w:jc w:val="both"/>
        <w:rPr>
          <w:rFonts w:eastAsia="Times New Roman"/>
          <w:bCs/>
          <w:i/>
          <w:color w:val="000000"/>
          <w:sz w:val="30"/>
          <w:szCs w:val="30"/>
          <w:lang w:eastAsia="ru-RU"/>
        </w:rPr>
      </w:pPr>
      <w:r>
        <w:rPr>
          <w:rFonts w:eastAsia="Times New Roman"/>
          <w:bCs/>
          <w:i/>
          <w:color w:val="000000"/>
          <w:sz w:val="30"/>
          <w:szCs w:val="30"/>
          <w:lang w:eastAsia="ru-RU"/>
        </w:rPr>
        <w:t>П</w:t>
      </w:r>
      <w:r w:rsidRPr="00F66369">
        <w:rPr>
          <w:rFonts w:eastAsia="Times New Roman"/>
          <w:bCs/>
          <w:i/>
          <w:color w:val="000000"/>
          <w:sz w:val="30"/>
          <w:szCs w:val="30"/>
          <w:lang w:eastAsia="ru-RU"/>
        </w:rPr>
        <w:t>орядок регистрации определен Декретом Президента Республики Беларусь от 16</w:t>
      </w:r>
      <w:r>
        <w:rPr>
          <w:rFonts w:eastAsia="Times New Roman"/>
          <w:bCs/>
          <w:i/>
          <w:color w:val="000000"/>
          <w:sz w:val="30"/>
          <w:szCs w:val="30"/>
          <w:lang w:eastAsia="ru-RU"/>
        </w:rPr>
        <w:t xml:space="preserve"> января </w:t>
      </w:r>
      <w:r w:rsidRPr="00F66369">
        <w:rPr>
          <w:rFonts w:eastAsia="Times New Roman"/>
          <w:bCs/>
          <w:i/>
          <w:color w:val="000000"/>
          <w:sz w:val="30"/>
          <w:szCs w:val="30"/>
          <w:lang w:eastAsia="ru-RU"/>
        </w:rPr>
        <w:t>2009</w:t>
      </w:r>
      <w:r>
        <w:rPr>
          <w:rFonts w:eastAsia="Times New Roman"/>
          <w:bCs/>
          <w:i/>
          <w:color w:val="000000"/>
          <w:sz w:val="30"/>
          <w:szCs w:val="30"/>
          <w:lang w:eastAsia="ru-RU"/>
        </w:rPr>
        <w:t xml:space="preserve"> г.</w:t>
      </w:r>
      <w:r w:rsidRPr="00F66369">
        <w:rPr>
          <w:rFonts w:eastAsia="Times New Roman"/>
          <w:bCs/>
          <w:i/>
          <w:color w:val="000000"/>
          <w:sz w:val="30"/>
          <w:szCs w:val="30"/>
          <w:lang w:eastAsia="ru-RU"/>
        </w:rPr>
        <w:t xml:space="preserve"> № 1 «О государственной регистрации и ликвидации (прекращении деятельности) субъектов хозяйствования»</w:t>
      </w:r>
      <w:r>
        <w:rPr>
          <w:rFonts w:eastAsia="Times New Roman"/>
          <w:bCs/>
          <w:i/>
          <w:color w:val="000000"/>
          <w:sz w:val="30"/>
          <w:szCs w:val="30"/>
          <w:lang w:eastAsia="ru-RU"/>
        </w:rPr>
        <w:t>.</w:t>
      </w:r>
      <w:r w:rsidRPr="00F66369">
        <w:rPr>
          <w:rFonts w:eastAsia="Times New Roman"/>
          <w:bCs/>
          <w:i/>
          <w:color w:val="000000"/>
          <w:sz w:val="30"/>
          <w:szCs w:val="30"/>
          <w:lang w:eastAsia="ru-RU"/>
        </w:rPr>
        <w:t xml:space="preserve"> </w:t>
      </w:r>
    </w:p>
    <w:p w:rsidR="00951C5B" w:rsidRPr="00F66369" w:rsidRDefault="00951C5B" w:rsidP="00951C5B">
      <w:pPr>
        <w:ind w:firstLine="709"/>
        <w:jc w:val="both"/>
        <w:rPr>
          <w:rFonts w:eastAsia="Times New Roman"/>
          <w:b/>
          <w:bCs/>
          <w:color w:val="000000"/>
          <w:sz w:val="30"/>
          <w:szCs w:val="30"/>
          <w:lang w:eastAsia="ru-RU"/>
        </w:rPr>
      </w:pPr>
    </w:p>
    <w:p w:rsidR="00951C5B" w:rsidRPr="00F66369" w:rsidRDefault="00951C5B" w:rsidP="00951C5B">
      <w:pPr>
        <w:ind w:firstLine="709"/>
        <w:jc w:val="both"/>
        <w:rPr>
          <w:rFonts w:eastAsia="Times New Roman"/>
          <w:iCs/>
          <w:color w:val="000000"/>
          <w:sz w:val="30"/>
          <w:szCs w:val="30"/>
          <w:lang w:eastAsia="ru-RU"/>
        </w:rPr>
      </w:pPr>
      <w:r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 xml:space="preserve">2. Выбор в определенном населенном пункте либо за его пределами помещения (места) для размещения торгового объекта, объекта общественного питания </w:t>
      </w:r>
      <w:r w:rsidRPr="001A241B">
        <w:rPr>
          <w:rFonts w:eastAsia="Times New Roman"/>
          <w:b/>
          <w:iCs/>
          <w:color w:val="000000"/>
          <w:sz w:val="30"/>
          <w:szCs w:val="30"/>
          <w:lang w:eastAsia="ru-RU"/>
        </w:rPr>
        <w:t>и</w:t>
      </w:r>
      <w:r w:rsidRPr="00F66369">
        <w:rPr>
          <w:rFonts w:eastAsia="Times New Roman"/>
          <w:iCs/>
          <w:color w:val="000000"/>
          <w:sz w:val="30"/>
          <w:szCs w:val="30"/>
          <w:lang w:eastAsia="ru-RU"/>
        </w:rPr>
        <w:t xml:space="preserve"> </w:t>
      </w:r>
      <w:r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>получение права владени</w:t>
      </w:r>
      <w:r>
        <w:rPr>
          <w:rFonts w:eastAsia="Times New Roman"/>
          <w:b/>
          <w:bCs/>
          <w:color w:val="000000"/>
          <w:sz w:val="30"/>
          <w:szCs w:val="30"/>
          <w:lang w:eastAsia="ru-RU"/>
        </w:rPr>
        <w:t xml:space="preserve">я </w:t>
      </w:r>
      <w:r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>помещением (земельным участком)</w:t>
      </w:r>
      <w:r w:rsidRPr="00F66369">
        <w:rPr>
          <w:rFonts w:eastAsia="Times New Roman"/>
          <w:iCs/>
          <w:color w:val="000000"/>
          <w:sz w:val="30"/>
          <w:szCs w:val="30"/>
          <w:lang w:eastAsia="ru-RU"/>
        </w:rPr>
        <w:t>.</w:t>
      </w:r>
    </w:p>
    <w:p w:rsidR="00951C5B" w:rsidRPr="00F66369" w:rsidRDefault="00951C5B" w:rsidP="00951C5B">
      <w:pPr>
        <w:jc w:val="both"/>
        <w:rPr>
          <w:rFonts w:eastAsia="Times New Roman"/>
          <w:b/>
          <w:iCs/>
          <w:color w:val="000000"/>
          <w:sz w:val="30"/>
          <w:szCs w:val="30"/>
          <w:u w:val="single"/>
          <w:lang w:eastAsia="ru-RU"/>
        </w:rPr>
      </w:pPr>
    </w:p>
    <w:p w:rsidR="00951C5B" w:rsidRDefault="00951C5B" w:rsidP="00951C5B">
      <w:pPr>
        <w:jc w:val="both"/>
        <w:rPr>
          <w:rFonts w:eastAsia="Times New Roman"/>
          <w:b/>
          <w:iCs/>
          <w:color w:val="000000"/>
          <w:sz w:val="30"/>
          <w:szCs w:val="30"/>
          <w:u w:val="single"/>
          <w:lang w:eastAsia="ru-RU"/>
        </w:rPr>
      </w:pPr>
      <w:r w:rsidRPr="00F66369">
        <w:rPr>
          <w:rFonts w:eastAsia="Times New Roman"/>
          <w:b/>
          <w:iCs/>
          <w:color w:val="000000"/>
          <w:sz w:val="30"/>
          <w:szCs w:val="30"/>
          <w:u w:val="single"/>
          <w:lang w:eastAsia="ru-RU"/>
        </w:rPr>
        <w:t>ВАЖНО!</w:t>
      </w:r>
    </w:p>
    <w:p w:rsidR="00951C5B" w:rsidRPr="001A241B" w:rsidRDefault="00951C5B" w:rsidP="00951C5B">
      <w:pPr>
        <w:autoSpaceDE w:val="0"/>
        <w:autoSpaceDN w:val="0"/>
        <w:adjustRightInd w:val="0"/>
        <w:ind w:firstLine="540"/>
        <w:jc w:val="both"/>
        <w:rPr>
          <w:sz w:val="30"/>
          <w:szCs w:val="30"/>
          <w:lang w:eastAsia="ru-RU"/>
        </w:rPr>
      </w:pPr>
      <w:proofErr w:type="gramStart"/>
      <w:r w:rsidRPr="00BE06CB">
        <w:rPr>
          <w:rFonts w:eastAsia="Times New Roman"/>
          <w:b/>
          <w:iCs/>
          <w:color w:val="000000"/>
          <w:sz w:val="30"/>
          <w:szCs w:val="30"/>
          <w:lang w:eastAsia="ru-RU"/>
        </w:rPr>
        <w:t>В соответствии с абзацем вторым подпункта 4.1 пункта 4</w:t>
      </w:r>
      <w:r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</w:t>
      </w:r>
      <w:r w:rsidRPr="00F2756E">
        <w:rPr>
          <w:rFonts w:eastAsia="Times New Roman"/>
          <w:b/>
          <w:iCs/>
          <w:color w:val="000000"/>
          <w:sz w:val="30"/>
          <w:szCs w:val="30"/>
          <w:lang w:eastAsia="ru-RU"/>
        </w:rPr>
        <w:t>Декрет</w:t>
      </w:r>
      <w:r>
        <w:rPr>
          <w:rFonts w:eastAsia="Times New Roman"/>
          <w:b/>
          <w:iCs/>
          <w:color w:val="000000"/>
          <w:sz w:val="30"/>
          <w:szCs w:val="30"/>
          <w:lang w:eastAsia="ru-RU"/>
        </w:rPr>
        <w:t>а</w:t>
      </w:r>
      <w:r w:rsidRPr="00F2756E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Президента Республики Беларусь от 23 ноября 2017 г</w:t>
      </w:r>
      <w:r>
        <w:rPr>
          <w:rFonts w:eastAsia="Times New Roman"/>
          <w:b/>
          <w:iCs/>
          <w:color w:val="000000"/>
          <w:sz w:val="30"/>
          <w:szCs w:val="30"/>
          <w:lang w:eastAsia="ru-RU"/>
        </w:rPr>
        <w:t>.</w:t>
      </w:r>
      <w:r w:rsidRPr="00F2756E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«О развитии предпринимательства»</w:t>
      </w:r>
      <w:r>
        <w:rPr>
          <w:rFonts w:eastAsia="Times New Roman"/>
          <w:iCs/>
          <w:color w:val="000000"/>
          <w:sz w:val="30"/>
          <w:szCs w:val="30"/>
          <w:lang w:eastAsia="ru-RU"/>
        </w:rPr>
        <w:t xml:space="preserve"> (далее - </w:t>
      </w:r>
      <w:r w:rsidRPr="00F2756E">
        <w:rPr>
          <w:rFonts w:eastAsia="Times New Roman"/>
          <w:iCs/>
          <w:color w:val="000000"/>
          <w:sz w:val="30"/>
          <w:szCs w:val="30"/>
          <w:lang w:eastAsia="ru-RU"/>
        </w:rPr>
        <w:t>Декрет № 7) с</w:t>
      </w:r>
      <w:r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26 февраля 2018 г. </w:t>
      </w:r>
      <w:r w:rsidRPr="00F66369">
        <w:rPr>
          <w:rFonts w:eastAsia="Times New Roman"/>
          <w:iCs/>
          <w:color w:val="000000"/>
          <w:sz w:val="30"/>
          <w:szCs w:val="30"/>
          <w:lang w:eastAsia="ru-RU"/>
        </w:rPr>
        <w:t>(</w:t>
      </w:r>
      <w:r w:rsidRPr="00F66369">
        <w:rPr>
          <w:rFonts w:eastAsia="Times New Roman"/>
          <w:i/>
          <w:iCs/>
          <w:color w:val="000000"/>
          <w:sz w:val="30"/>
          <w:szCs w:val="30"/>
          <w:lang w:eastAsia="ru-RU"/>
        </w:rPr>
        <w:t>вступление в силу</w:t>
      </w:r>
      <w:r w:rsidRPr="00F66369">
        <w:rPr>
          <w:rFonts w:eastAsia="Times New Roman"/>
          <w:iCs/>
          <w:color w:val="000000"/>
          <w:sz w:val="30"/>
          <w:szCs w:val="30"/>
          <w:lang w:eastAsia="ru-RU"/>
        </w:rPr>
        <w:t>)</w:t>
      </w:r>
      <w:r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</w:t>
      </w:r>
      <w:r w:rsidRPr="00F66369">
        <w:rPr>
          <w:rFonts w:eastAsia="Times New Roman"/>
          <w:iCs/>
          <w:color w:val="000000"/>
          <w:sz w:val="30"/>
          <w:szCs w:val="30"/>
          <w:lang w:eastAsia="ru-RU"/>
        </w:rPr>
        <w:t xml:space="preserve">стационарные торговые объекты, объекты общественного питания создаются </w:t>
      </w:r>
      <w:r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>вне зависимости от наличия таких объектов на схемах</w:t>
      </w:r>
      <w:r w:rsidRPr="00F66369">
        <w:rPr>
          <w:rFonts w:eastAsia="Times New Roman"/>
          <w:iCs/>
          <w:color w:val="000000"/>
          <w:sz w:val="30"/>
          <w:szCs w:val="30"/>
          <w:lang w:eastAsia="ru-RU"/>
        </w:rPr>
        <w:t xml:space="preserve"> размещения стационарных торговых объектов, объектов общественного питания, торговых центров, рынков</w:t>
      </w:r>
      <w:r>
        <w:rPr>
          <w:rFonts w:eastAsia="Times New Roman"/>
          <w:iCs/>
          <w:color w:val="000000"/>
          <w:sz w:val="30"/>
          <w:szCs w:val="30"/>
          <w:lang w:eastAsia="ru-RU"/>
        </w:rPr>
        <w:t xml:space="preserve">, при этом </w:t>
      </w:r>
      <w:r>
        <w:rPr>
          <w:sz w:val="30"/>
          <w:szCs w:val="30"/>
          <w:lang w:eastAsia="ru-RU"/>
        </w:rPr>
        <w:t>не</w:t>
      </w:r>
      <w:proofErr w:type="gramEnd"/>
      <w:r>
        <w:rPr>
          <w:sz w:val="30"/>
          <w:szCs w:val="30"/>
          <w:lang w:eastAsia="ru-RU"/>
        </w:rPr>
        <w:t xml:space="preserve"> должны нарушаться требования градостроительной документации.</w:t>
      </w:r>
    </w:p>
    <w:p w:rsidR="00951C5B" w:rsidRPr="00F66369" w:rsidRDefault="00951C5B" w:rsidP="00951C5B">
      <w:pPr>
        <w:spacing w:before="240" w:line="280" w:lineRule="exact"/>
        <w:jc w:val="both"/>
        <w:rPr>
          <w:rFonts w:eastAsia="Times New Roman"/>
          <w:i/>
          <w:iCs/>
          <w:color w:val="000000"/>
          <w:sz w:val="30"/>
          <w:szCs w:val="30"/>
          <w:lang w:eastAsia="ru-RU"/>
        </w:rPr>
      </w:pPr>
      <w:r w:rsidRPr="00F66369">
        <w:rPr>
          <w:rFonts w:eastAsia="Times New Roman"/>
          <w:i/>
          <w:iCs/>
          <w:color w:val="000000"/>
          <w:sz w:val="30"/>
          <w:szCs w:val="30"/>
          <w:lang w:eastAsia="ru-RU"/>
        </w:rPr>
        <w:t>Справочно:</w:t>
      </w:r>
    </w:p>
    <w:p w:rsidR="00951C5B" w:rsidRPr="00F66369" w:rsidRDefault="00951C5B" w:rsidP="00951C5B">
      <w:pPr>
        <w:spacing w:line="280" w:lineRule="exact"/>
        <w:ind w:firstLine="708"/>
        <w:jc w:val="both"/>
        <w:rPr>
          <w:rFonts w:eastAsia="Times New Roman"/>
          <w:bCs/>
          <w:i/>
          <w:color w:val="000000"/>
          <w:sz w:val="30"/>
          <w:szCs w:val="30"/>
          <w:lang w:eastAsia="ru-RU"/>
        </w:rPr>
      </w:pPr>
      <w:proofErr w:type="gramStart"/>
      <w:r w:rsidRPr="00F66369">
        <w:rPr>
          <w:rFonts w:eastAsia="Times New Roman"/>
          <w:bCs/>
          <w:i/>
          <w:color w:val="000000"/>
          <w:sz w:val="30"/>
          <w:szCs w:val="30"/>
          <w:lang w:eastAsia="ru-RU"/>
        </w:rPr>
        <w:t xml:space="preserve">Вместе с тем, в соответствии </w:t>
      </w:r>
      <w:r>
        <w:rPr>
          <w:rFonts w:eastAsia="Times New Roman"/>
          <w:bCs/>
          <w:i/>
          <w:color w:val="000000"/>
          <w:sz w:val="30"/>
          <w:szCs w:val="30"/>
          <w:lang w:eastAsia="ru-RU"/>
        </w:rPr>
        <w:t>со статье 14</w:t>
      </w:r>
      <w:r w:rsidRPr="00F66369">
        <w:rPr>
          <w:rFonts w:eastAsia="Times New Roman"/>
          <w:bCs/>
          <w:i/>
          <w:color w:val="000000"/>
          <w:sz w:val="30"/>
          <w:szCs w:val="30"/>
          <w:lang w:eastAsia="ru-RU"/>
        </w:rPr>
        <w:t xml:space="preserve"> Закон</w:t>
      </w:r>
      <w:r>
        <w:rPr>
          <w:rFonts w:eastAsia="Times New Roman"/>
          <w:bCs/>
          <w:i/>
          <w:color w:val="000000"/>
          <w:sz w:val="30"/>
          <w:szCs w:val="30"/>
          <w:lang w:eastAsia="ru-RU"/>
        </w:rPr>
        <w:t>а</w:t>
      </w:r>
      <w:r w:rsidRPr="00F66369">
        <w:rPr>
          <w:rFonts w:eastAsia="Times New Roman"/>
          <w:bCs/>
          <w:i/>
          <w:color w:val="000000"/>
          <w:sz w:val="30"/>
          <w:szCs w:val="30"/>
          <w:lang w:eastAsia="ru-RU"/>
        </w:rPr>
        <w:t xml:space="preserve"> Республики Беларусь от 8 января 2014 года «О государственном регулировании торговли и общественного питания в Республике Беларусь»</w:t>
      </w:r>
      <w:r w:rsidRPr="00F66369">
        <w:rPr>
          <w:rFonts w:eastAsia="Times New Roman"/>
          <w:b/>
          <w:bCs/>
          <w:i/>
          <w:color w:val="000000"/>
          <w:sz w:val="30"/>
          <w:szCs w:val="30"/>
          <w:lang w:eastAsia="ru-RU"/>
        </w:rPr>
        <w:t xml:space="preserve"> размещение нестационарных торговых объектов</w:t>
      </w:r>
      <w:r w:rsidRPr="00F66369">
        <w:rPr>
          <w:rFonts w:eastAsia="Times New Roman"/>
          <w:bCs/>
          <w:i/>
          <w:color w:val="000000"/>
          <w:sz w:val="30"/>
          <w:szCs w:val="30"/>
          <w:lang w:eastAsia="ru-RU"/>
        </w:rPr>
        <w:t xml:space="preserve"> на землях общего пользования населенных пунктов, садоводческих товариществ, дачных кооперативов, в капитальных строениях (зданиях, сооружениях), находящихся в государственной собственности, </w:t>
      </w:r>
      <w:r w:rsidRPr="00F66369">
        <w:rPr>
          <w:rFonts w:eastAsia="Times New Roman"/>
          <w:b/>
          <w:bCs/>
          <w:i/>
          <w:color w:val="000000"/>
          <w:sz w:val="30"/>
          <w:szCs w:val="30"/>
          <w:lang w:eastAsia="ru-RU"/>
        </w:rPr>
        <w:t>осуществляется в соответствии с перечнями мест размещения нестационарных торговых объектов</w:t>
      </w:r>
      <w:r w:rsidRPr="00F66369">
        <w:rPr>
          <w:rFonts w:eastAsia="Times New Roman"/>
          <w:bCs/>
          <w:i/>
          <w:color w:val="000000"/>
          <w:sz w:val="30"/>
          <w:szCs w:val="30"/>
          <w:lang w:eastAsia="ru-RU"/>
        </w:rPr>
        <w:t>, объектов</w:t>
      </w:r>
      <w:proofErr w:type="gramEnd"/>
      <w:r w:rsidRPr="00F66369">
        <w:rPr>
          <w:rFonts w:eastAsia="Times New Roman"/>
          <w:bCs/>
          <w:i/>
          <w:color w:val="000000"/>
          <w:sz w:val="30"/>
          <w:szCs w:val="30"/>
          <w:lang w:eastAsia="ru-RU"/>
        </w:rPr>
        <w:t xml:space="preserve"> </w:t>
      </w:r>
      <w:proofErr w:type="gramStart"/>
      <w:r w:rsidRPr="00F66369">
        <w:rPr>
          <w:rFonts w:eastAsia="Times New Roman"/>
          <w:bCs/>
          <w:i/>
          <w:color w:val="000000"/>
          <w:sz w:val="30"/>
          <w:szCs w:val="30"/>
          <w:lang w:eastAsia="ru-RU"/>
        </w:rPr>
        <w:t xml:space="preserve">общественного питания разработанными и утвержденными </w:t>
      </w:r>
      <w:r w:rsidRPr="00F66369">
        <w:rPr>
          <w:rFonts w:eastAsia="Times New Roman"/>
          <w:bCs/>
          <w:i/>
          <w:color w:val="000000"/>
          <w:sz w:val="30"/>
          <w:szCs w:val="30"/>
          <w:lang w:eastAsia="ru-RU"/>
        </w:rPr>
        <w:lastRenderedPageBreak/>
        <w:t>городскими (включая Минский городской), районными исполнительными комитетами, которые размещаются на официальных сайтах исполкомов, утвердивших эти перечни, в глобал</w:t>
      </w:r>
      <w:r>
        <w:rPr>
          <w:rFonts w:eastAsia="Times New Roman"/>
          <w:bCs/>
          <w:i/>
          <w:color w:val="000000"/>
          <w:sz w:val="30"/>
          <w:szCs w:val="30"/>
          <w:lang w:eastAsia="ru-RU"/>
        </w:rPr>
        <w:t>ьной компьютерной сети Интернет.</w:t>
      </w:r>
      <w:proofErr w:type="gramEnd"/>
    </w:p>
    <w:p w:rsidR="00951C5B" w:rsidRPr="00F66369" w:rsidRDefault="00951C5B" w:rsidP="00951C5B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30"/>
          <w:szCs w:val="30"/>
          <w:lang w:val="be-BY" w:eastAsia="be-BY"/>
        </w:rPr>
      </w:pPr>
    </w:p>
    <w:p w:rsidR="00951C5B" w:rsidRPr="00BE06CB" w:rsidRDefault="00951C5B" w:rsidP="00951C5B">
      <w:pPr>
        <w:shd w:val="clear" w:color="auto" w:fill="FFFFFF"/>
        <w:jc w:val="both"/>
        <w:textAlignment w:val="baseline"/>
        <w:rPr>
          <w:rFonts w:eastAsia="Times New Roman"/>
          <w:b/>
          <w:sz w:val="30"/>
          <w:szCs w:val="30"/>
          <w:u w:val="single"/>
          <w:lang w:eastAsia="ru-RU"/>
        </w:rPr>
      </w:pPr>
      <w:r w:rsidRPr="00BE06CB">
        <w:rPr>
          <w:rFonts w:eastAsia="Times New Roman"/>
          <w:b/>
          <w:sz w:val="30"/>
          <w:szCs w:val="30"/>
          <w:u w:val="single"/>
          <w:lang w:eastAsia="ru-RU"/>
        </w:rPr>
        <w:t>ВАЖНО!</w:t>
      </w:r>
    </w:p>
    <w:p w:rsidR="00951C5B" w:rsidRPr="001A241B" w:rsidRDefault="00951C5B" w:rsidP="00951C5B">
      <w:pPr>
        <w:shd w:val="clear" w:color="auto" w:fill="FFFFFF"/>
        <w:ind w:firstLine="708"/>
        <w:jc w:val="both"/>
        <w:textAlignment w:val="baseline"/>
        <w:rPr>
          <w:rFonts w:eastAsia="Times New Roman"/>
          <w:b/>
          <w:bCs/>
          <w:sz w:val="30"/>
          <w:szCs w:val="30"/>
          <w:u w:val="single"/>
          <w:lang w:eastAsia="ru-RU"/>
        </w:rPr>
      </w:pPr>
      <w:proofErr w:type="gramStart"/>
      <w:r w:rsidRPr="001A241B">
        <w:rPr>
          <w:rFonts w:eastAsia="Times New Roman"/>
          <w:sz w:val="30"/>
          <w:szCs w:val="30"/>
          <w:lang w:eastAsia="ru-RU"/>
        </w:rPr>
        <w:t>Указом </w:t>
      </w:r>
      <w:r w:rsidRPr="001A241B">
        <w:rPr>
          <w:rFonts w:eastAsia="Times New Roman"/>
          <w:bCs/>
          <w:sz w:val="30"/>
          <w:szCs w:val="30"/>
          <w:lang w:eastAsia="ru-RU"/>
        </w:rPr>
        <w:t xml:space="preserve">Президента Республики Беларусь от 22 сентября 2017 г. № 345 (далее – Указ № 345) </w:t>
      </w:r>
      <w:r w:rsidRPr="001A241B">
        <w:rPr>
          <w:rFonts w:eastAsia="Times New Roman"/>
          <w:b/>
          <w:bCs/>
          <w:sz w:val="30"/>
          <w:szCs w:val="30"/>
          <w:lang w:eastAsia="ru-RU"/>
        </w:rPr>
        <w:t>на период с 1 января 2018 г. по 31 декабря 2022 г.</w:t>
      </w:r>
      <w:r w:rsidRPr="001A241B">
        <w:rPr>
          <w:rFonts w:eastAsia="Times New Roman"/>
          <w:sz w:val="30"/>
          <w:szCs w:val="30"/>
          <w:lang w:eastAsia="ru-RU"/>
        </w:rPr>
        <w:t> для субъектов торговли, осуществляющих розничную торговлю, субъектов общественного питания, осуществляющих общественное питание в населенных пунктах и на территори</w:t>
      </w:r>
      <w:r>
        <w:rPr>
          <w:rFonts w:eastAsia="Times New Roman"/>
          <w:sz w:val="30"/>
          <w:szCs w:val="30"/>
          <w:lang w:eastAsia="ru-RU"/>
        </w:rPr>
        <w:t>и</w:t>
      </w:r>
      <w:r w:rsidRPr="001A241B">
        <w:rPr>
          <w:rFonts w:eastAsia="Times New Roman"/>
          <w:sz w:val="30"/>
          <w:szCs w:val="30"/>
          <w:lang w:eastAsia="ru-RU"/>
        </w:rPr>
        <w:t xml:space="preserve"> вне населенных пунктов, </w:t>
      </w:r>
      <w:r w:rsidRPr="001A241B">
        <w:rPr>
          <w:rFonts w:eastAsia="Times New Roman"/>
          <w:bCs/>
          <w:sz w:val="30"/>
          <w:szCs w:val="30"/>
          <w:lang w:eastAsia="be-BY"/>
        </w:rPr>
        <w:t>отнесенных Указом № 345 к территории сельской местности и</w:t>
      </w:r>
      <w:r w:rsidRPr="001A241B">
        <w:rPr>
          <w:rFonts w:eastAsia="Times New Roman"/>
          <w:sz w:val="30"/>
          <w:szCs w:val="30"/>
          <w:lang w:eastAsia="ru-RU"/>
        </w:rPr>
        <w:t xml:space="preserve"> включенных в  </w:t>
      </w:r>
      <w:r w:rsidRPr="001A241B">
        <w:rPr>
          <w:rFonts w:eastAsia="Times New Roman"/>
          <w:b/>
          <w:bCs/>
          <w:sz w:val="30"/>
          <w:szCs w:val="30"/>
          <w:lang w:eastAsia="ru-RU"/>
        </w:rPr>
        <w:t>перечни, утвержденные решениями областных</w:t>
      </w:r>
      <w:proofErr w:type="gramEnd"/>
      <w:r w:rsidRPr="001A241B">
        <w:rPr>
          <w:rFonts w:eastAsia="Times New Roman"/>
          <w:b/>
          <w:bCs/>
          <w:sz w:val="30"/>
          <w:szCs w:val="30"/>
          <w:lang w:eastAsia="ru-RU"/>
        </w:rPr>
        <w:t xml:space="preserve"> Советов депутатов</w:t>
      </w:r>
      <w:r w:rsidRPr="001A241B">
        <w:rPr>
          <w:rFonts w:eastAsia="Times New Roman"/>
          <w:sz w:val="30"/>
          <w:szCs w:val="30"/>
          <w:lang w:eastAsia="ru-RU"/>
        </w:rPr>
        <w:t xml:space="preserve">, </w:t>
      </w:r>
      <w:r>
        <w:rPr>
          <w:rFonts w:eastAsia="Times New Roman"/>
          <w:sz w:val="30"/>
          <w:szCs w:val="30"/>
          <w:lang w:eastAsia="ru-RU"/>
        </w:rPr>
        <w:t>предусмотрены налоговые льготы</w:t>
      </w:r>
      <w:r w:rsidRPr="001A241B">
        <w:rPr>
          <w:rFonts w:eastAsia="Times New Roman"/>
          <w:bCs/>
          <w:sz w:val="30"/>
          <w:szCs w:val="30"/>
          <w:lang w:eastAsia="ru-RU"/>
        </w:rPr>
        <w:t>.</w:t>
      </w:r>
    </w:p>
    <w:p w:rsidR="00951C5B" w:rsidRPr="00BE06CB" w:rsidRDefault="00951C5B" w:rsidP="00951C5B">
      <w:pPr>
        <w:shd w:val="clear" w:color="auto" w:fill="FFFFFF"/>
        <w:ind w:firstLine="708"/>
        <w:jc w:val="both"/>
        <w:textAlignment w:val="baseline"/>
        <w:rPr>
          <w:rFonts w:eastAsia="Times New Roman"/>
          <w:bCs/>
          <w:sz w:val="30"/>
          <w:szCs w:val="30"/>
          <w:lang w:eastAsia="be-BY"/>
        </w:rPr>
      </w:pPr>
      <w:r w:rsidRPr="00BE06CB">
        <w:rPr>
          <w:rFonts w:eastAsia="Times New Roman"/>
          <w:bCs/>
          <w:sz w:val="30"/>
          <w:szCs w:val="30"/>
          <w:lang w:eastAsia="ru-RU"/>
        </w:rPr>
        <w:t xml:space="preserve">Без ограничения периода в соответствии с перечнями, </w:t>
      </w:r>
      <w:r>
        <w:rPr>
          <w:rFonts w:eastAsia="Times New Roman"/>
          <w:bCs/>
          <w:sz w:val="30"/>
          <w:szCs w:val="30"/>
          <w:lang w:eastAsia="ru-RU"/>
        </w:rPr>
        <w:t>определенными</w:t>
      </w:r>
      <w:r w:rsidRPr="00BE06CB">
        <w:rPr>
          <w:rFonts w:eastAsia="Times New Roman"/>
          <w:bCs/>
          <w:sz w:val="30"/>
          <w:szCs w:val="30"/>
          <w:lang w:eastAsia="ru-RU"/>
        </w:rPr>
        <w:t xml:space="preserve"> областны</w:t>
      </w:r>
      <w:r>
        <w:rPr>
          <w:rFonts w:eastAsia="Times New Roman"/>
          <w:bCs/>
          <w:sz w:val="30"/>
          <w:szCs w:val="30"/>
          <w:lang w:eastAsia="ru-RU"/>
        </w:rPr>
        <w:t>ми</w:t>
      </w:r>
      <w:r w:rsidRPr="00BE06CB">
        <w:rPr>
          <w:rFonts w:eastAsia="Times New Roman"/>
          <w:bCs/>
          <w:sz w:val="30"/>
          <w:szCs w:val="30"/>
          <w:lang w:eastAsia="ru-RU"/>
        </w:rPr>
        <w:t xml:space="preserve"> Совет</w:t>
      </w:r>
      <w:r>
        <w:rPr>
          <w:rFonts w:eastAsia="Times New Roman"/>
          <w:bCs/>
          <w:sz w:val="30"/>
          <w:szCs w:val="30"/>
          <w:lang w:eastAsia="ru-RU"/>
        </w:rPr>
        <w:t>ами</w:t>
      </w:r>
      <w:r w:rsidRPr="00BE06CB">
        <w:rPr>
          <w:rFonts w:eastAsia="Times New Roman"/>
          <w:bCs/>
          <w:sz w:val="30"/>
          <w:szCs w:val="30"/>
          <w:lang w:eastAsia="ru-RU"/>
        </w:rPr>
        <w:t xml:space="preserve"> депутатов</w:t>
      </w:r>
      <w:r w:rsidRPr="00BE06CB">
        <w:rPr>
          <w:rFonts w:eastAsia="Times New Roman"/>
          <w:sz w:val="30"/>
          <w:szCs w:val="30"/>
          <w:lang w:eastAsia="ru-RU"/>
        </w:rPr>
        <w:t>,</w:t>
      </w:r>
      <w:r w:rsidRPr="00BE06CB">
        <w:rPr>
          <w:rFonts w:eastAsia="Times New Roman"/>
          <w:bCs/>
          <w:sz w:val="30"/>
          <w:szCs w:val="30"/>
          <w:lang w:eastAsia="ru-RU"/>
        </w:rPr>
        <w:t xml:space="preserve"> на </w:t>
      </w:r>
      <w:r w:rsidRPr="00BE06CB">
        <w:rPr>
          <w:rFonts w:eastAsia="Times New Roman"/>
          <w:bCs/>
          <w:sz w:val="30"/>
          <w:szCs w:val="30"/>
          <w:lang w:eastAsia="be-BY"/>
        </w:rPr>
        <w:t>территории сельской местности</w:t>
      </w:r>
      <w:r w:rsidRPr="00BE06CB">
        <w:rPr>
          <w:rFonts w:eastAsia="Times New Roman"/>
          <w:b/>
          <w:bCs/>
          <w:sz w:val="30"/>
          <w:szCs w:val="30"/>
          <w:lang w:eastAsia="ru-RU"/>
        </w:rPr>
        <w:t xml:space="preserve"> </w:t>
      </w:r>
      <w:r w:rsidRPr="00BE06CB">
        <w:rPr>
          <w:rFonts w:eastAsia="Times New Roman"/>
          <w:b/>
          <w:bCs/>
          <w:sz w:val="30"/>
          <w:szCs w:val="30"/>
          <w:u w:val="single"/>
          <w:lang w:eastAsia="ru-RU"/>
        </w:rPr>
        <w:t xml:space="preserve">сняты </w:t>
      </w:r>
      <w:r w:rsidRPr="00BE06CB">
        <w:rPr>
          <w:rFonts w:eastAsia="Times New Roman"/>
          <w:b/>
          <w:bCs/>
          <w:sz w:val="30"/>
          <w:szCs w:val="30"/>
          <w:u w:val="single"/>
          <w:lang w:eastAsia="be-BY"/>
        </w:rPr>
        <w:t>ограничения на расширение торговых площадей</w:t>
      </w:r>
      <w:r w:rsidRPr="00BE06CB">
        <w:rPr>
          <w:rFonts w:eastAsia="Times New Roman"/>
          <w:b/>
          <w:bCs/>
          <w:sz w:val="30"/>
          <w:szCs w:val="30"/>
          <w:lang w:eastAsia="be-BY"/>
        </w:rPr>
        <w:t xml:space="preserve"> </w:t>
      </w:r>
      <w:r w:rsidRPr="00BE06CB">
        <w:rPr>
          <w:rFonts w:eastAsia="Times New Roman"/>
          <w:bCs/>
          <w:sz w:val="30"/>
          <w:szCs w:val="30"/>
          <w:lang w:eastAsia="be-BY"/>
        </w:rPr>
        <w:t>для юридических лиц, доля которых в объеме розничного товарооборота продовольственных товаров в границах районов превышает 20%</w:t>
      </w:r>
      <w:r>
        <w:rPr>
          <w:rFonts w:eastAsia="Times New Roman"/>
          <w:bCs/>
          <w:sz w:val="30"/>
          <w:szCs w:val="30"/>
          <w:lang w:eastAsia="be-BY"/>
        </w:rPr>
        <w:t>.</w:t>
      </w:r>
    </w:p>
    <w:p w:rsidR="00951C5B" w:rsidRPr="00F66369" w:rsidRDefault="00951C5B" w:rsidP="00951C5B">
      <w:pPr>
        <w:shd w:val="clear" w:color="auto" w:fill="FFFFFF"/>
        <w:jc w:val="both"/>
        <w:textAlignment w:val="baseline"/>
        <w:rPr>
          <w:rFonts w:eastAsia="Times New Roman"/>
          <w:b/>
          <w:bCs/>
          <w:sz w:val="30"/>
          <w:szCs w:val="30"/>
          <w:lang w:eastAsia="be-BY"/>
        </w:rPr>
      </w:pPr>
    </w:p>
    <w:p w:rsidR="00951C5B" w:rsidRPr="00F66369" w:rsidRDefault="00951C5B" w:rsidP="00951C5B">
      <w:pPr>
        <w:autoSpaceDE w:val="0"/>
        <w:autoSpaceDN w:val="0"/>
        <w:adjustRightInd w:val="0"/>
        <w:ind w:firstLine="540"/>
        <w:jc w:val="both"/>
        <w:rPr>
          <w:rFonts w:eastAsia="Times New Roman"/>
          <w:bCs/>
          <w:iCs/>
          <w:color w:val="000000"/>
          <w:sz w:val="30"/>
          <w:szCs w:val="30"/>
          <w:lang w:eastAsia="ru-RU"/>
        </w:rPr>
      </w:pPr>
      <w:r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 xml:space="preserve">3. Переустройство, перепланировка </w:t>
      </w:r>
      <w:r>
        <w:rPr>
          <w:rFonts w:eastAsia="Times New Roman"/>
          <w:b/>
          <w:bCs/>
          <w:color w:val="000000"/>
          <w:sz w:val="30"/>
          <w:szCs w:val="30"/>
          <w:lang w:eastAsia="ru-RU"/>
        </w:rPr>
        <w:t>(</w:t>
      </w:r>
      <w:r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>иные подобные действия</w:t>
      </w:r>
      <w:r>
        <w:rPr>
          <w:rFonts w:eastAsia="Times New Roman"/>
          <w:b/>
          <w:bCs/>
          <w:color w:val="000000"/>
          <w:sz w:val="30"/>
          <w:szCs w:val="30"/>
          <w:lang w:eastAsia="ru-RU"/>
        </w:rPr>
        <w:t>)</w:t>
      </w:r>
      <w:r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Pr="00F66369">
        <w:rPr>
          <w:b/>
          <w:bCs/>
          <w:sz w:val="30"/>
          <w:szCs w:val="30"/>
          <w:lang w:eastAsia="ru-RU"/>
        </w:rPr>
        <w:t xml:space="preserve">строения (здания, сооружения) или его части </w:t>
      </w:r>
      <w:r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 xml:space="preserve">для организации работы торгового объекта, объекта общественного питания </w:t>
      </w:r>
      <w:r w:rsidRPr="00F66369">
        <w:rPr>
          <w:rFonts w:eastAsia="Times New Roman"/>
          <w:bCs/>
          <w:iCs/>
          <w:color w:val="000000"/>
          <w:sz w:val="30"/>
          <w:szCs w:val="30"/>
          <w:lang w:eastAsia="ru-RU"/>
        </w:rPr>
        <w:t>(при необходимости).</w:t>
      </w:r>
    </w:p>
    <w:p w:rsidR="00951C5B" w:rsidRPr="00F66369" w:rsidRDefault="00951C5B" w:rsidP="00951C5B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iCs/>
          <w:color w:val="000000"/>
          <w:sz w:val="30"/>
          <w:szCs w:val="30"/>
          <w:u w:val="single"/>
          <w:lang w:eastAsia="ru-RU"/>
        </w:rPr>
      </w:pPr>
    </w:p>
    <w:p w:rsidR="00951C5B" w:rsidRDefault="00951C5B" w:rsidP="00951C5B">
      <w:pPr>
        <w:autoSpaceDE w:val="0"/>
        <w:autoSpaceDN w:val="0"/>
        <w:adjustRightInd w:val="0"/>
        <w:jc w:val="both"/>
        <w:rPr>
          <w:rFonts w:eastAsia="Times New Roman"/>
          <w:b/>
          <w:iCs/>
          <w:color w:val="000000"/>
          <w:sz w:val="30"/>
          <w:szCs w:val="30"/>
          <w:u w:val="single"/>
          <w:lang w:eastAsia="ru-RU"/>
        </w:rPr>
      </w:pPr>
      <w:r w:rsidRPr="00F66369">
        <w:rPr>
          <w:rFonts w:eastAsia="Times New Roman"/>
          <w:b/>
          <w:iCs/>
          <w:color w:val="000000"/>
          <w:sz w:val="30"/>
          <w:szCs w:val="30"/>
          <w:u w:val="single"/>
          <w:lang w:eastAsia="ru-RU"/>
        </w:rPr>
        <w:t>ВАЖНО!</w:t>
      </w:r>
    </w:p>
    <w:p w:rsidR="00951C5B" w:rsidRPr="00F66369" w:rsidRDefault="00951C5B" w:rsidP="00951C5B">
      <w:pPr>
        <w:autoSpaceDE w:val="0"/>
        <w:autoSpaceDN w:val="0"/>
        <w:adjustRightInd w:val="0"/>
        <w:ind w:firstLine="708"/>
        <w:jc w:val="both"/>
        <w:rPr>
          <w:rFonts w:eastAsia="Times New Roman"/>
          <w:bCs/>
          <w:sz w:val="30"/>
          <w:szCs w:val="30"/>
          <w:lang w:val="be-BY" w:eastAsia="be-BY"/>
        </w:rPr>
      </w:pPr>
      <w:r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>В соответствии с</w:t>
      </w:r>
      <w:r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подпунктом 5.12 пункта 5</w:t>
      </w:r>
      <w:r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Декрет</w:t>
      </w:r>
      <w:r>
        <w:rPr>
          <w:rFonts w:eastAsia="Times New Roman"/>
          <w:b/>
          <w:iCs/>
          <w:color w:val="000000"/>
          <w:sz w:val="30"/>
          <w:szCs w:val="30"/>
          <w:lang w:eastAsia="ru-RU"/>
        </w:rPr>
        <w:t>а</w:t>
      </w:r>
      <w:r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№ 7 с</w:t>
      </w:r>
      <w:r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26 </w:t>
      </w:r>
      <w:r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>февраля 2018 г.</w:t>
      </w:r>
      <w:r w:rsidRPr="00F66369">
        <w:rPr>
          <w:rFonts w:eastAsia="Times New Roman"/>
          <w:bCs/>
          <w:sz w:val="30"/>
          <w:szCs w:val="30"/>
          <w:lang w:eastAsia="be-BY"/>
        </w:rPr>
        <w:t xml:space="preserve"> д</w:t>
      </w:r>
      <w:r w:rsidRPr="00F66369">
        <w:rPr>
          <w:rFonts w:eastAsia="Times New Roman"/>
          <w:bCs/>
          <w:sz w:val="30"/>
          <w:szCs w:val="30"/>
          <w:lang w:val="be-BY" w:eastAsia="be-BY"/>
        </w:rPr>
        <w:t xml:space="preserve">опускается </w:t>
      </w:r>
      <w:r w:rsidRPr="00F66369">
        <w:rPr>
          <w:rFonts w:eastAsia="Times New Roman"/>
          <w:bCs/>
          <w:sz w:val="30"/>
          <w:szCs w:val="30"/>
          <w:lang w:eastAsia="be-BY"/>
        </w:rPr>
        <w:t>использова</w:t>
      </w:r>
      <w:r>
        <w:rPr>
          <w:rFonts w:eastAsia="Times New Roman"/>
          <w:bCs/>
          <w:sz w:val="30"/>
          <w:szCs w:val="30"/>
          <w:lang w:eastAsia="be-BY"/>
        </w:rPr>
        <w:t>ть</w:t>
      </w:r>
      <w:r w:rsidRPr="00F66369">
        <w:rPr>
          <w:rFonts w:eastAsia="Times New Roman"/>
          <w:bCs/>
          <w:sz w:val="30"/>
          <w:szCs w:val="30"/>
          <w:lang w:eastAsia="be-BY"/>
        </w:rPr>
        <w:t xml:space="preserve"> для размещения торговых объектов, объектов общественного питания </w:t>
      </w:r>
      <w:r w:rsidRPr="00F66369">
        <w:rPr>
          <w:rFonts w:eastAsia="Times New Roman"/>
          <w:bCs/>
          <w:sz w:val="30"/>
          <w:szCs w:val="30"/>
          <w:lang w:val="be-BY" w:eastAsia="be-BY"/>
        </w:rPr>
        <w:t>объекты недвижимого имущества:</w:t>
      </w:r>
    </w:p>
    <w:p w:rsidR="00951C5B" w:rsidRPr="00F66369" w:rsidRDefault="00951C5B" w:rsidP="00951C5B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30"/>
          <w:szCs w:val="30"/>
          <w:lang w:val="be-BY" w:eastAsia="be-BY"/>
        </w:rPr>
      </w:pPr>
      <w:r w:rsidRPr="00F66369">
        <w:rPr>
          <w:rFonts w:eastAsia="Times New Roman"/>
          <w:bCs/>
          <w:sz w:val="30"/>
          <w:szCs w:val="30"/>
          <w:lang w:val="be-BY" w:eastAsia="be-BY"/>
        </w:rPr>
        <w:t>не соответствующие требованиям к их проектированию и строительству, предусмотренным техническими нормативными правовыми актами, если на дату ввода в эксплуатацию такие объекты недвижимого имущества соответствовали заявленным требованиям;</w:t>
      </w:r>
    </w:p>
    <w:p w:rsidR="00951C5B" w:rsidRPr="00F66369" w:rsidRDefault="00951C5B" w:rsidP="00951C5B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30"/>
          <w:szCs w:val="30"/>
          <w:lang w:val="be-BY" w:eastAsia="be-BY"/>
        </w:rPr>
      </w:pPr>
      <w:r w:rsidRPr="00F66369">
        <w:rPr>
          <w:rFonts w:eastAsia="Times New Roman"/>
          <w:bCs/>
          <w:sz w:val="30"/>
          <w:szCs w:val="30"/>
          <w:lang w:val="be-BY" w:eastAsia="be-BY"/>
        </w:rPr>
        <w:t xml:space="preserve">по назначению, отличному от назначения, указанного в документах Единого государственного </w:t>
      </w:r>
      <w:hyperlink r:id="rId5" w:history="1">
        <w:r w:rsidRPr="00F66369">
          <w:rPr>
            <w:rFonts w:eastAsia="Times New Roman"/>
            <w:bCs/>
            <w:sz w:val="30"/>
            <w:szCs w:val="30"/>
            <w:lang w:val="be-BY" w:eastAsia="be-BY"/>
          </w:rPr>
          <w:t>регистра</w:t>
        </w:r>
      </w:hyperlink>
      <w:r w:rsidRPr="00F66369">
        <w:rPr>
          <w:rFonts w:eastAsia="Times New Roman"/>
          <w:bCs/>
          <w:sz w:val="30"/>
          <w:szCs w:val="30"/>
          <w:lang w:val="be-BY" w:eastAsia="be-BY"/>
        </w:rPr>
        <w:t xml:space="preserve"> недвижимого имущества, прав на него и сделок с ним, если при этом не нарушаются права и законные интересы граждан и других субъектов хозяйствования.</w:t>
      </w:r>
    </w:p>
    <w:p w:rsidR="00951C5B" w:rsidRPr="00F66369" w:rsidRDefault="00951C5B" w:rsidP="00951C5B">
      <w:pPr>
        <w:autoSpaceDE w:val="0"/>
        <w:autoSpaceDN w:val="0"/>
        <w:adjustRightInd w:val="0"/>
        <w:ind w:firstLine="540"/>
        <w:jc w:val="both"/>
        <w:rPr>
          <w:sz w:val="30"/>
          <w:szCs w:val="30"/>
          <w:lang w:eastAsia="ru-RU"/>
        </w:rPr>
      </w:pPr>
      <w:r w:rsidRPr="00F66369">
        <w:rPr>
          <w:sz w:val="30"/>
          <w:szCs w:val="30"/>
          <w:lang w:eastAsia="ru-RU"/>
        </w:rPr>
        <w:t xml:space="preserve">При этом </w:t>
      </w:r>
      <w:r w:rsidRPr="00F66369">
        <w:rPr>
          <w:b/>
          <w:sz w:val="30"/>
          <w:szCs w:val="30"/>
          <w:lang w:eastAsia="ru-RU"/>
        </w:rPr>
        <w:t xml:space="preserve">в нежилых помещениях жилых домов не допускается размещение объектов, предусмотренных в </w:t>
      </w:r>
      <w:hyperlink r:id="rId6" w:history="1">
        <w:r w:rsidRPr="00F66369">
          <w:rPr>
            <w:b/>
            <w:sz w:val="30"/>
            <w:szCs w:val="30"/>
            <w:lang w:eastAsia="ru-RU"/>
          </w:rPr>
          <w:t>части первой пункта 9 статьи 21</w:t>
        </w:r>
      </w:hyperlink>
      <w:r w:rsidRPr="00F66369">
        <w:rPr>
          <w:b/>
          <w:sz w:val="30"/>
          <w:szCs w:val="30"/>
          <w:lang w:eastAsia="ru-RU"/>
        </w:rPr>
        <w:t xml:space="preserve"> Жилищного кодекса Республики Беларусь.</w:t>
      </w:r>
    </w:p>
    <w:p w:rsidR="00951C5B" w:rsidRPr="00F66369" w:rsidRDefault="00951C5B" w:rsidP="00951C5B">
      <w:pPr>
        <w:autoSpaceDE w:val="0"/>
        <w:autoSpaceDN w:val="0"/>
        <w:adjustRightInd w:val="0"/>
        <w:spacing w:before="240"/>
        <w:jc w:val="both"/>
        <w:rPr>
          <w:i/>
          <w:sz w:val="30"/>
          <w:szCs w:val="30"/>
          <w:lang w:eastAsia="ru-RU"/>
        </w:rPr>
      </w:pPr>
      <w:r w:rsidRPr="00F66369">
        <w:rPr>
          <w:i/>
          <w:sz w:val="30"/>
          <w:szCs w:val="30"/>
          <w:lang w:eastAsia="ru-RU"/>
        </w:rPr>
        <w:t>Справочно:</w:t>
      </w:r>
    </w:p>
    <w:p w:rsidR="00951C5B" w:rsidRPr="00F66369" w:rsidRDefault="00951C5B" w:rsidP="00951C5B">
      <w:pPr>
        <w:autoSpaceDE w:val="0"/>
        <w:autoSpaceDN w:val="0"/>
        <w:adjustRightInd w:val="0"/>
        <w:spacing w:line="280" w:lineRule="exact"/>
        <w:ind w:firstLine="539"/>
        <w:jc w:val="both"/>
        <w:rPr>
          <w:i/>
          <w:sz w:val="30"/>
          <w:szCs w:val="30"/>
          <w:lang w:eastAsia="ru-RU"/>
        </w:rPr>
      </w:pPr>
      <w:proofErr w:type="gramStart"/>
      <w:r w:rsidRPr="00C768CD">
        <w:rPr>
          <w:i/>
          <w:sz w:val="30"/>
          <w:szCs w:val="30"/>
          <w:lang w:eastAsia="ru-RU"/>
        </w:rPr>
        <w:t xml:space="preserve">В соответствии с </w:t>
      </w:r>
      <w:hyperlink r:id="rId7" w:history="1">
        <w:r w:rsidRPr="00C768CD">
          <w:rPr>
            <w:i/>
            <w:sz w:val="30"/>
            <w:szCs w:val="30"/>
            <w:lang w:eastAsia="ru-RU"/>
          </w:rPr>
          <w:t>частью первой пункта 9 статьи 21</w:t>
        </w:r>
      </w:hyperlink>
      <w:r w:rsidRPr="00C768CD">
        <w:rPr>
          <w:i/>
          <w:sz w:val="30"/>
          <w:szCs w:val="30"/>
          <w:lang w:eastAsia="ru-RU"/>
        </w:rPr>
        <w:t xml:space="preserve"> Жилищного кодекса Республики Беларусь</w:t>
      </w:r>
      <w:r w:rsidRPr="00F66369">
        <w:rPr>
          <w:i/>
          <w:sz w:val="30"/>
          <w:szCs w:val="30"/>
          <w:lang w:eastAsia="ru-RU"/>
        </w:rPr>
        <w:t xml:space="preserve"> </w:t>
      </w:r>
      <w:r>
        <w:rPr>
          <w:i/>
          <w:sz w:val="30"/>
          <w:szCs w:val="30"/>
          <w:lang w:eastAsia="ru-RU"/>
        </w:rPr>
        <w:t>н</w:t>
      </w:r>
      <w:r w:rsidRPr="00F66369">
        <w:rPr>
          <w:i/>
          <w:sz w:val="30"/>
          <w:szCs w:val="30"/>
          <w:lang w:eastAsia="ru-RU"/>
        </w:rPr>
        <w:t xml:space="preserve">е допускается размещение в помещениях, </w:t>
      </w:r>
      <w:r w:rsidRPr="00F66369">
        <w:rPr>
          <w:i/>
          <w:sz w:val="30"/>
          <w:szCs w:val="30"/>
          <w:lang w:eastAsia="ru-RU"/>
        </w:rPr>
        <w:lastRenderedPageBreak/>
        <w:t>переведенных в нежилые, промышленных производств, а также объектов, которые являются источниками выделения вредных веществ, шума и вибрации в размерах, превышающих установленные нормативы, оказывают негативное влияние на окружающую среду, условия проживания в жилом доме других граждан и могут привести к распространению инфекционных заболеваний</w:t>
      </w:r>
      <w:proofErr w:type="gramEnd"/>
      <w:r w:rsidRPr="00F66369">
        <w:rPr>
          <w:i/>
          <w:sz w:val="30"/>
          <w:szCs w:val="30"/>
          <w:lang w:eastAsia="ru-RU"/>
        </w:rPr>
        <w:t>, в том числе:</w:t>
      </w:r>
    </w:p>
    <w:p w:rsidR="00951C5B" w:rsidRPr="00F66369" w:rsidRDefault="00951C5B" w:rsidP="00951C5B">
      <w:pPr>
        <w:autoSpaceDE w:val="0"/>
        <w:autoSpaceDN w:val="0"/>
        <w:adjustRightInd w:val="0"/>
        <w:spacing w:line="280" w:lineRule="exact"/>
        <w:ind w:firstLine="539"/>
        <w:jc w:val="both"/>
        <w:rPr>
          <w:i/>
          <w:sz w:val="30"/>
          <w:szCs w:val="30"/>
          <w:lang w:eastAsia="ru-RU"/>
        </w:rPr>
      </w:pPr>
      <w:bookmarkStart w:id="0" w:name="Par1"/>
      <w:bookmarkEnd w:id="0"/>
      <w:r w:rsidRPr="00F66369">
        <w:rPr>
          <w:i/>
          <w:sz w:val="30"/>
          <w:szCs w:val="30"/>
          <w:lang w:eastAsia="ru-RU"/>
        </w:rPr>
        <w:t>пунктов приема посуды;</w:t>
      </w:r>
    </w:p>
    <w:p w:rsidR="00951C5B" w:rsidRPr="00F66369" w:rsidRDefault="00951C5B" w:rsidP="00951C5B">
      <w:pPr>
        <w:autoSpaceDE w:val="0"/>
        <w:autoSpaceDN w:val="0"/>
        <w:adjustRightInd w:val="0"/>
        <w:spacing w:line="280" w:lineRule="exact"/>
        <w:ind w:firstLine="539"/>
        <w:jc w:val="both"/>
        <w:rPr>
          <w:i/>
          <w:sz w:val="30"/>
          <w:szCs w:val="30"/>
          <w:lang w:eastAsia="ru-RU"/>
        </w:rPr>
      </w:pPr>
      <w:r w:rsidRPr="00F66369">
        <w:rPr>
          <w:i/>
          <w:sz w:val="30"/>
          <w:szCs w:val="30"/>
          <w:lang w:eastAsia="ru-RU"/>
        </w:rPr>
        <w:t>бань, саун, химчисток и прачечных (кроме приемных пунктов и прачечных самообслуживания производительностью до 75 килограммов белья в смену);</w:t>
      </w:r>
    </w:p>
    <w:p w:rsidR="00951C5B" w:rsidRPr="00F66369" w:rsidRDefault="00951C5B" w:rsidP="00951C5B">
      <w:pPr>
        <w:autoSpaceDE w:val="0"/>
        <w:autoSpaceDN w:val="0"/>
        <w:adjustRightInd w:val="0"/>
        <w:spacing w:line="280" w:lineRule="exact"/>
        <w:ind w:firstLine="539"/>
        <w:jc w:val="both"/>
        <w:rPr>
          <w:i/>
          <w:sz w:val="30"/>
          <w:szCs w:val="30"/>
          <w:lang w:eastAsia="ru-RU"/>
        </w:rPr>
      </w:pPr>
      <w:r w:rsidRPr="00F66369">
        <w:rPr>
          <w:i/>
          <w:sz w:val="30"/>
          <w:szCs w:val="30"/>
          <w:lang w:eastAsia="ru-RU"/>
        </w:rPr>
        <w:t>автоматических телефонных станций общей площадью более ста квадратных метров, предназначенных для телефонизации жилых домов;</w:t>
      </w:r>
    </w:p>
    <w:p w:rsidR="00951C5B" w:rsidRPr="00F66369" w:rsidRDefault="00951C5B" w:rsidP="00951C5B">
      <w:pPr>
        <w:autoSpaceDE w:val="0"/>
        <w:autoSpaceDN w:val="0"/>
        <w:adjustRightInd w:val="0"/>
        <w:spacing w:line="280" w:lineRule="exact"/>
        <w:ind w:firstLine="539"/>
        <w:jc w:val="both"/>
        <w:rPr>
          <w:i/>
          <w:sz w:val="30"/>
          <w:szCs w:val="30"/>
          <w:lang w:eastAsia="ru-RU"/>
        </w:rPr>
      </w:pPr>
      <w:r w:rsidRPr="00F66369">
        <w:rPr>
          <w:i/>
          <w:sz w:val="30"/>
          <w:szCs w:val="30"/>
          <w:lang w:eastAsia="ru-RU"/>
        </w:rPr>
        <w:t>похоронных бюро, магазинов ритуальных услуг;</w:t>
      </w:r>
    </w:p>
    <w:p w:rsidR="00951C5B" w:rsidRPr="00F66369" w:rsidRDefault="00951C5B" w:rsidP="00951C5B">
      <w:pPr>
        <w:autoSpaceDE w:val="0"/>
        <w:autoSpaceDN w:val="0"/>
        <w:adjustRightInd w:val="0"/>
        <w:spacing w:line="280" w:lineRule="exact"/>
        <w:ind w:firstLine="539"/>
        <w:jc w:val="both"/>
        <w:rPr>
          <w:i/>
          <w:sz w:val="30"/>
          <w:szCs w:val="30"/>
          <w:lang w:eastAsia="ru-RU"/>
        </w:rPr>
      </w:pPr>
      <w:r w:rsidRPr="00F66369">
        <w:rPr>
          <w:i/>
          <w:sz w:val="30"/>
          <w:szCs w:val="30"/>
          <w:lang w:eastAsia="ru-RU"/>
        </w:rPr>
        <w:t>дискотек;</w:t>
      </w:r>
    </w:p>
    <w:p w:rsidR="00951C5B" w:rsidRPr="00F66369" w:rsidRDefault="00951C5B" w:rsidP="00951C5B">
      <w:pPr>
        <w:autoSpaceDE w:val="0"/>
        <w:autoSpaceDN w:val="0"/>
        <w:adjustRightInd w:val="0"/>
        <w:spacing w:line="280" w:lineRule="exact"/>
        <w:ind w:firstLine="539"/>
        <w:jc w:val="both"/>
        <w:rPr>
          <w:i/>
          <w:sz w:val="30"/>
          <w:szCs w:val="30"/>
          <w:lang w:eastAsia="ru-RU"/>
        </w:rPr>
      </w:pPr>
      <w:bookmarkStart w:id="1" w:name="Par6"/>
      <w:bookmarkEnd w:id="1"/>
      <w:r w:rsidRPr="00F66369">
        <w:rPr>
          <w:i/>
          <w:sz w:val="30"/>
          <w:szCs w:val="30"/>
          <w:lang w:eastAsia="ru-RU"/>
        </w:rPr>
        <w:t>физкультурно-оздоровительных комплексов общей площадью более ста пятидесяти квадратных метров;</w:t>
      </w:r>
    </w:p>
    <w:p w:rsidR="00951C5B" w:rsidRPr="00F66369" w:rsidRDefault="00951C5B" w:rsidP="00951C5B">
      <w:pPr>
        <w:autoSpaceDE w:val="0"/>
        <w:autoSpaceDN w:val="0"/>
        <w:adjustRightInd w:val="0"/>
        <w:spacing w:line="280" w:lineRule="exact"/>
        <w:ind w:firstLine="539"/>
        <w:jc w:val="both"/>
        <w:rPr>
          <w:i/>
          <w:sz w:val="30"/>
          <w:szCs w:val="30"/>
          <w:lang w:eastAsia="ru-RU"/>
        </w:rPr>
      </w:pPr>
      <w:r w:rsidRPr="00F66369">
        <w:rPr>
          <w:i/>
          <w:sz w:val="30"/>
          <w:szCs w:val="30"/>
          <w:lang w:eastAsia="ru-RU"/>
        </w:rPr>
        <w:t>пунктов временного содержания животных, приютов и гостиниц для животных.</w:t>
      </w:r>
    </w:p>
    <w:p w:rsidR="00951C5B" w:rsidRPr="00F66369" w:rsidRDefault="00951C5B" w:rsidP="00951C5B">
      <w:pPr>
        <w:autoSpaceDE w:val="0"/>
        <w:autoSpaceDN w:val="0"/>
        <w:adjustRightInd w:val="0"/>
        <w:spacing w:line="280" w:lineRule="exact"/>
        <w:ind w:firstLine="539"/>
        <w:jc w:val="both"/>
        <w:rPr>
          <w:i/>
          <w:sz w:val="30"/>
          <w:szCs w:val="30"/>
          <w:lang w:eastAsia="ru-RU"/>
        </w:rPr>
      </w:pPr>
      <w:r w:rsidRPr="00F66369">
        <w:rPr>
          <w:i/>
          <w:sz w:val="30"/>
          <w:szCs w:val="30"/>
          <w:lang w:eastAsia="ru-RU"/>
        </w:rPr>
        <w:t xml:space="preserve">Вышеуказанные требования, за исключением размещения пунктов временного содержания животных, приютов и гостиниц для животных, не распространяются на случаи перевода одноквартирных жилых домов </w:t>
      </w:r>
      <w:proofErr w:type="gramStart"/>
      <w:r w:rsidRPr="00F66369">
        <w:rPr>
          <w:i/>
          <w:sz w:val="30"/>
          <w:szCs w:val="30"/>
          <w:lang w:eastAsia="ru-RU"/>
        </w:rPr>
        <w:t>в</w:t>
      </w:r>
      <w:proofErr w:type="gramEnd"/>
      <w:r w:rsidRPr="00F66369">
        <w:rPr>
          <w:i/>
          <w:sz w:val="30"/>
          <w:szCs w:val="30"/>
          <w:lang w:eastAsia="ru-RU"/>
        </w:rPr>
        <w:t xml:space="preserve"> нежилые.</w:t>
      </w:r>
    </w:p>
    <w:p w:rsidR="00951C5B" w:rsidRPr="00F66369" w:rsidRDefault="00951C5B" w:rsidP="00951C5B">
      <w:pPr>
        <w:autoSpaceDE w:val="0"/>
        <w:autoSpaceDN w:val="0"/>
        <w:adjustRightInd w:val="0"/>
        <w:spacing w:line="280" w:lineRule="exact"/>
        <w:ind w:firstLine="539"/>
        <w:jc w:val="both"/>
        <w:rPr>
          <w:rFonts w:eastAsia="Times New Roman"/>
          <w:bCs/>
          <w:sz w:val="30"/>
          <w:szCs w:val="30"/>
          <w:lang w:eastAsia="be-BY"/>
        </w:rPr>
      </w:pPr>
      <w:r w:rsidRPr="00F66369">
        <w:rPr>
          <w:i/>
          <w:sz w:val="30"/>
          <w:szCs w:val="30"/>
          <w:lang w:eastAsia="ru-RU"/>
        </w:rPr>
        <w:t xml:space="preserve">Использование помещения, переведенного в нежилое (жилое), в качестве нежилого (жилого) возможно после государственной регистрации в установленном порядке изменения назначения недвижимого имущества (в том числе изменения целевого назначения земельного участка при переводе одноквартирного жилого дома либо жилых помещений в блокированном жилом доме в нежилые либо нежилого помещения </w:t>
      </w:r>
      <w:proofErr w:type="gramStart"/>
      <w:r w:rsidRPr="00F66369">
        <w:rPr>
          <w:i/>
          <w:sz w:val="30"/>
          <w:szCs w:val="30"/>
          <w:lang w:eastAsia="ru-RU"/>
        </w:rPr>
        <w:t>в</w:t>
      </w:r>
      <w:proofErr w:type="gramEnd"/>
      <w:r w:rsidRPr="00F66369">
        <w:rPr>
          <w:i/>
          <w:sz w:val="30"/>
          <w:szCs w:val="30"/>
          <w:lang w:eastAsia="ru-RU"/>
        </w:rPr>
        <w:t xml:space="preserve"> жилое)</w:t>
      </w:r>
      <w:r>
        <w:rPr>
          <w:rFonts w:eastAsia="Times New Roman"/>
          <w:bCs/>
          <w:sz w:val="30"/>
          <w:szCs w:val="30"/>
          <w:lang w:eastAsia="be-BY"/>
        </w:rPr>
        <w:t>.</w:t>
      </w:r>
    </w:p>
    <w:p w:rsidR="00951C5B" w:rsidRPr="00F66369" w:rsidRDefault="00951C5B" w:rsidP="00951C5B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30"/>
          <w:szCs w:val="30"/>
          <w:lang w:eastAsia="be-BY"/>
        </w:rPr>
      </w:pPr>
    </w:p>
    <w:p w:rsidR="00951C5B" w:rsidRPr="00BE06CB" w:rsidRDefault="00951C5B" w:rsidP="00951C5B">
      <w:pPr>
        <w:shd w:val="clear" w:color="auto" w:fill="FFFFFF"/>
        <w:jc w:val="both"/>
        <w:textAlignment w:val="baseline"/>
        <w:rPr>
          <w:rFonts w:eastAsia="Times New Roman"/>
          <w:b/>
          <w:bCs/>
          <w:sz w:val="30"/>
          <w:szCs w:val="30"/>
          <w:u w:val="single"/>
          <w:lang w:eastAsia="ru-RU"/>
        </w:rPr>
      </w:pPr>
      <w:r w:rsidRPr="00BE06CB">
        <w:rPr>
          <w:rFonts w:eastAsia="Times New Roman"/>
          <w:b/>
          <w:bCs/>
          <w:sz w:val="30"/>
          <w:szCs w:val="30"/>
          <w:u w:val="single"/>
          <w:lang w:eastAsia="ru-RU"/>
        </w:rPr>
        <w:t>ВАЖНО!</w:t>
      </w:r>
    </w:p>
    <w:p w:rsidR="00951C5B" w:rsidRPr="00BE06CB" w:rsidRDefault="00951C5B" w:rsidP="00951C5B">
      <w:pPr>
        <w:shd w:val="clear" w:color="auto" w:fill="FFFFFF"/>
        <w:ind w:firstLine="708"/>
        <w:jc w:val="both"/>
        <w:textAlignment w:val="baseline"/>
        <w:rPr>
          <w:rFonts w:eastAsia="Times New Roman"/>
          <w:sz w:val="30"/>
          <w:szCs w:val="30"/>
          <w:lang w:eastAsia="ru-RU"/>
        </w:rPr>
      </w:pPr>
      <w:proofErr w:type="gramStart"/>
      <w:r>
        <w:rPr>
          <w:rFonts w:eastAsia="Times New Roman"/>
          <w:b/>
          <w:bCs/>
          <w:sz w:val="30"/>
          <w:szCs w:val="30"/>
          <w:lang w:eastAsia="ru-RU"/>
        </w:rPr>
        <w:t>В соответствии с подпунктом 1.6 пункта 1 Указа № 345 б</w:t>
      </w:r>
      <w:r w:rsidRPr="00BE06CB">
        <w:rPr>
          <w:rFonts w:eastAsia="Times New Roman"/>
          <w:b/>
          <w:bCs/>
          <w:sz w:val="30"/>
          <w:szCs w:val="30"/>
          <w:lang w:eastAsia="ru-RU"/>
        </w:rPr>
        <w:t xml:space="preserve">ез ограничения периода </w:t>
      </w:r>
      <w:r w:rsidRPr="00BE06CB">
        <w:rPr>
          <w:rFonts w:eastAsia="Times New Roman"/>
          <w:sz w:val="30"/>
          <w:szCs w:val="30"/>
          <w:lang w:eastAsia="ru-RU"/>
        </w:rPr>
        <w:t xml:space="preserve">в населенных пунктах и на территориях вне населенных пунктов, отнесенных Указом № 345 </w:t>
      </w:r>
      <w:r w:rsidRPr="00BE06CB">
        <w:rPr>
          <w:rFonts w:eastAsia="Times New Roman"/>
          <w:bCs/>
          <w:sz w:val="30"/>
          <w:szCs w:val="30"/>
          <w:lang w:eastAsia="ru-RU"/>
        </w:rPr>
        <w:t xml:space="preserve">к </w:t>
      </w:r>
      <w:r w:rsidRPr="00BE06CB">
        <w:rPr>
          <w:rFonts w:eastAsia="Times New Roman"/>
          <w:b/>
          <w:bCs/>
          <w:sz w:val="30"/>
          <w:szCs w:val="30"/>
          <w:lang w:eastAsia="ru-RU"/>
        </w:rPr>
        <w:t>территории</w:t>
      </w:r>
      <w:r w:rsidRPr="00BE06CB">
        <w:rPr>
          <w:rFonts w:eastAsia="Times New Roman"/>
          <w:sz w:val="30"/>
          <w:szCs w:val="30"/>
          <w:lang w:eastAsia="ru-RU"/>
        </w:rPr>
        <w:t> </w:t>
      </w:r>
      <w:r w:rsidRPr="00BE06CB">
        <w:rPr>
          <w:rFonts w:eastAsia="Times New Roman"/>
          <w:b/>
          <w:bCs/>
          <w:sz w:val="30"/>
          <w:szCs w:val="30"/>
          <w:lang w:eastAsia="ru-RU"/>
        </w:rPr>
        <w:t>сельской местности (вне зависимости от их включения в перечни, утвержденные решениями областных Советов депутатов),</w:t>
      </w:r>
      <w:r w:rsidRPr="00BE06CB">
        <w:rPr>
          <w:rFonts w:eastAsia="Times New Roman"/>
          <w:sz w:val="30"/>
          <w:szCs w:val="30"/>
          <w:lang w:eastAsia="ru-RU"/>
        </w:rPr>
        <w:t> </w:t>
      </w:r>
      <w:r w:rsidRPr="00BE06CB">
        <w:rPr>
          <w:rFonts w:eastAsia="Times New Roman"/>
          <w:b/>
          <w:bCs/>
          <w:sz w:val="30"/>
          <w:szCs w:val="30"/>
          <w:lang w:eastAsia="ru-RU"/>
        </w:rPr>
        <w:t xml:space="preserve">в малых городских поселениях </w:t>
      </w:r>
      <w:r w:rsidRPr="00BE06CB">
        <w:rPr>
          <w:rFonts w:eastAsia="Times New Roman"/>
          <w:sz w:val="30"/>
          <w:szCs w:val="30"/>
          <w:lang w:eastAsia="ru-RU"/>
        </w:rPr>
        <w:t xml:space="preserve">объекты  недвижимого имущества, находящиеся в государственной собственности, могут отчуждаться субъектам на возмездной основе </w:t>
      </w:r>
      <w:r w:rsidRPr="00BE06CB">
        <w:rPr>
          <w:rFonts w:eastAsia="Times New Roman"/>
          <w:b/>
          <w:sz w:val="30"/>
          <w:szCs w:val="30"/>
          <w:u w:val="single"/>
          <w:lang w:eastAsia="ru-RU"/>
        </w:rPr>
        <w:t>без проведения аукциона</w:t>
      </w:r>
      <w:proofErr w:type="gramEnd"/>
      <w:r w:rsidRPr="00BE06CB">
        <w:rPr>
          <w:rFonts w:eastAsia="Times New Roman"/>
          <w:b/>
          <w:sz w:val="30"/>
          <w:szCs w:val="30"/>
          <w:u w:val="single"/>
          <w:lang w:eastAsia="ru-RU"/>
        </w:rPr>
        <w:t xml:space="preserve"> по рыночной стоимости</w:t>
      </w:r>
      <w:r>
        <w:rPr>
          <w:rFonts w:eastAsia="Times New Roman"/>
          <w:sz w:val="30"/>
          <w:szCs w:val="30"/>
          <w:lang w:eastAsia="ru-RU"/>
        </w:rPr>
        <w:t>.</w:t>
      </w:r>
    </w:p>
    <w:p w:rsidR="00951C5B" w:rsidRPr="00BE06CB" w:rsidRDefault="00951C5B" w:rsidP="00951C5B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30"/>
          <w:szCs w:val="30"/>
          <w:lang w:eastAsia="be-BY"/>
        </w:rPr>
      </w:pPr>
    </w:p>
    <w:p w:rsidR="00951C5B" w:rsidRPr="00BE06CB" w:rsidRDefault="00951C5B" w:rsidP="00951C5B">
      <w:pPr>
        <w:ind w:firstLine="709"/>
        <w:jc w:val="both"/>
        <w:rPr>
          <w:rFonts w:eastAsia="Times New Roman"/>
          <w:bCs/>
          <w:i/>
          <w:iCs/>
          <w:sz w:val="30"/>
          <w:szCs w:val="30"/>
          <w:lang w:eastAsia="ru-RU"/>
        </w:rPr>
      </w:pPr>
      <w:r w:rsidRPr="00BE06CB">
        <w:rPr>
          <w:rFonts w:eastAsia="Times New Roman"/>
          <w:b/>
          <w:bCs/>
          <w:sz w:val="30"/>
          <w:szCs w:val="30"/>
          <w:lang w:eastAsia="ru-RU"/>
        </w:rPr>
        <w:t xml:space="preserve">4. Оборудование системы видеонаблюдения в стационарных торговых объектах, стационарных объектах общественного питания. </w:t>
      </w:r>
    </w:p>
    <w:p w:rsidR="00951C5B" w:rsidRPr="00BE06CB" w:rsidRDefault="00951C5B" w:rsidP="00951C5B">
      <w:pPr>
        <w:autoSpaceDE w:val="0"/>
        <w:autoSpaceDN w:val="0"/>
        <w:adjustRightInd w:val="0"/>
        <w:spacing w:before="240" w:line="280" w:lineRule="exact"/>
        <w:ind w:left="-23"/>
        <w:jc w:val="both"/>
        <w:rPr>
          <w:rFonts w:eastAsia="Calibri"/>
          <w:i/>
          <w:sz w:val="30"/>
          <w:szCs w:val="30"/>
        </w:rPr>
      </w:pPr>
      <w:r w:rsidRPr="00BE06CB">
        <w:rPr>
          <w:rFonts w:eastAsia="Calibri"/>
          <w:i/>
          <w:sz w:val="30"/>
          <w:szCs w:val="30"/>
        </w:rPr>
        <w:t>Справочно:</w:t>
      </w:r>
    </w:p>
    <w:p w:rsidR="00951C5B" w:rsidRPr="00F66369" w:rsidRDefault="00951C5B" w:rsidP="00951C5B">
      <w:pPr>
        <w:autoSpaceDE w:val="0"/>
        <w:autoSpaceDN w:val="0"/>
        <w:adjustRightInd w:val="0"/>
        <w:spacing w:line="280" w:lineRule="exact"/>
        <w:ind w:left="-23" w:firstLine="731"/>
        <w:jc w:val="both"/>
        <w:rPr>
          <w:rFonts w:eastAsia="Calibri"/>
          <w:i/>
          <w:sz w:val="30"/>
          <w:szCs w:val="30"/>
        </w:rPr>
      </w:pPr>
      <w:r w:rsidRPr="00F66369">
        <w:rPr>
          <w:rFonts w:eastAsia="Calibri"/>
          <w:i/>
          <w:sz w:val="30"/>
          <w:szCs w:val="30"/>
        </w:rPr>
        <w:t>В соответствии с постановлением Совета Министров Республики Беларусь от 30</w:t>
      </w:r>
      <w:r>
        <w:rPr>
          <w:rFonts w:eastAsia="Calibri"/>
          <w:i/>
          <w:sz w:val="30"/>
          <w:szCs w:val="30"/>
        </w:rPr>
        <w:t xml:space="preserve"> декабря </w:t>
      </w:r>
      <w:r w:rsidRPr="00F66369">
        <w:rPr>
          <w:rFonts w:eastAsia="Calibri"/>
          <w:i/>
          <w:sz w:val="30"/>
          <w:szCs w:val="30"/>
        </w:rPr>
        <w:t>2013</w:t>
      </w:r>
      <w:r>
        <w:rPr>
          <w:rFonts w:eastAsia="Calibri"/>
          <w:i/>
          <w:sz w:val="30"/>
          <w:szCs w:val="30"/>
        </w:rPr>
        <w:t xml:space="preserve"> г.</w:t>
      </w:r>
      <w:r w:rsidRPr="00F66369">
        <w:rPr>
          <w:rFonts w:eastAsia="Calibri"/>
          <w:i/>
          <w:sz w:val="30"/>
          <w:szCs w:val="30"/>
        </w:rPr>
        <w:t xml:space="preserve"> № 1164 «Об утверждении критериев отнесения </w:t>
      </w:r>
      <w:proofErr w:type="gramStart"/>
      <w:r w:rsidRPr="00F66369">
        <w:rPr>
          <w:rFonts w:eastAsia="Calibri"/>
          <w:i/>
          <w:sz w:val="30"/>
          <w:szCs w:val="30"/>
        </w:rPr>
        <w:t>объектов</w:t>
      </w:r>
      <w:proofErr w:type="gramEnd"/>
      <w:r w:rsidRPr="00F66369">
        <w:rPr>
          <w:rFonts w:eastAsia="Calibri"/>
          <w:i/>
          <w:sz w:val="30"/>
          <w:szCs w:val="30"/>
        </w:rPr>
        <w:t xml:space="preserve"> к числу подлежащих обязательному оборудованию средствами системы видеонаблюдения за состоянием общественной безопасности» объекты, на которых расположены  стационарные торговые объекты, объекты общественного питания подлежат обязательному оборудованию средствами системами видеонаблюдения</w:t>
      </w:r>
      <w:r>
        <w:rPr>
          <w:rFonts w:eastAsia="Calibri"/>
          <w:i/>
          <w:sz w:val="30"/>
          <w:szCs w:val="30"/>
        </w:rPr>
        <w:t>.</w:t>
      </w:r>
    </w:p>
    <w:p w:rsidR="00951C5B" w:rsidRPr="00F66369" w:rsidRDefault="00951C5B" w:rsidP="00951C5B">
      <w:pPr>
        <w:autoSpaceDE w:val="0"/>
        <w:autoSpaceDN w:val="0"/>
        <w:adjustRightInd w:val="0"/>
        <w:spacing w:line="280" w:lineRule="exact"/>
        <w:ind w:left="-23" w:firstLine="731"/>
        <w:jc w:val="both"/>
        <w:rPr>
          <w:rFonts w:eastAsia="Calibri"/>
          <w:i/>
          <w:sz w:val="30"/>
          <w:szCs w:val="30"/>
        </w:rPr>
      </w:pPr>
    </w:p>
    <w:p w:rsidR="00951C5B" w:rsidRPr="00F66369" w:rsidRDefault="00951C5B" w:rsidP="00951C5B">
      <w:pPr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sz w:val="30"/>
          <w:szCs w:val="30"/>
          <w:lang w:eastAsia="ru-RU"/>
        </w:rPr>
      </w:pPr>
      <w:r w:rsidRPr="00F66369">
        <w:rPr>
          <w:rFonts w:eastAsia="Times New Roman"/>
          <w:b/>
          <w:sz w:val="30"/>
          <w:szCs w:val="30"/>
          <w:lang w:eastAsia="ru-RU"/>
        </w:rPr>
        <w:t xml:space="preserve">5. Разработка и утверждение ассортиментного перечня товаров для торгового объекта, объекта общественного питания </w:t>
      </w:r>
      <w:r w:rsidRPr="00F66369">
        <w:rPr>
          <w:rFonts w:eastAsia="Times New Roman"/>
          <w:sz w:val="30"/>
          <w:szCs w:val="30"/>
          <w:lang w:eastAsia="ru-RU"/>
        </w:rPr>
        <w:t>(при необходимости).</w:t>
      </w:r>
    </w:p>
    <w:p w:rsidR="00951C5B" w:rsidRPr="00F66369" w:rsidRDefault="00951C5B" w:rsidP="00951C5B">
      <w:pPr>
        <w:autoSpaceDE w:val="0"/>
        <w:autoSpaceDN w:val="0"/>
        <w:adjustRightInd w:val="0"/>
        <w:spacing w:before="240" w:line="280" w:lineRule="exact"/>
        <w:jc w:val="both"/>
        <w:rPr>
          <w:rFonts w:eastAsia="Times New Roman"/>
          <w:i/>
          <w:sz w:val="30"/>
          <w:szCs w:val="30"/>
          <w:lang w:eastAsia="ru-RU"/>
        </w:rPr>
      </w:pPr>
      <w:r w:rsidRPr="00F66369">
        <w:rPr>
          <w:rFonts w:eastAsia="Times New Roman"/>
          <w:i/>
          <w:sz w:val="30"/>
          <w:szCs w:val="30"/>
          <w:lang w:eastAsia="ru-RU"/>
        </w:rPr>
        <w:t>Справочно:</w:t>
      </w:r>
    </w:p>
    <w:p w:rsidR="00951C5B" w:rsidRPr="00F66369" w:rsidRDefault="00951C5B" w:rsidP="00951C5B">
      <w:pPr>
        <w:autoSpaceDE w:val="0"/>
        <w:autoSpaceDN w:val="0"/>
        <w:adjustRightInd w:val="0"/>
        <w:spacing w:line="280" w:lineRule="exact"/>
        <w:ind w:firstLine="708"/>
        <w:jc w:val="both"/>
        <w:rPr>
          <w:i/>
          <w:iCs/>
          <w:sz w:val="30"/>
          <w:szCs w:val="30"/>
          <w:lang w:eastAsia="ru-RU"/>
        </w:rPr>
      </w:pPr>
      <w:proofErr w:type="gramStart"/>
      <w:r w:rsidRPr="00F66369">
        <w:rPr>
          <w:rFonts w:eastAsia="Times New Roman"/>
          <w:i/>
          <w:sz w:val="30"/>
          <w:szCs w:val="30"/>
          <w:lang w:eastAsia="ru-RU"/>
        </w:rPr>
        <w:t xml:space="preserve">Ассортиментный перечень товаров разрабатывается и утверждается субъектом торговли, субъектом общественного питания самостоятельно в соответствии с </w:t>
      </w:r>
      <w:hyperlink r:id="rId8" w:history="1">
        <w:r w:rsidRPr="00F66369">
          <w:rPr>
            <w:rFonts w:eastAsia="Times New Roman"/>
            <w:i/>
            <w:sz w:val="30"/>
            <w:szCs w:val="30"/>
            <w:lang w:eastAsia="ru-RU"/>
          </w:rPr>
          <w:t>Положением</w:t>
        </w:r>
      </w:hyperlink>
      <w:r w:rsidRPr="00F66369">
        <w:rPr>
          <w:rFonts w:eastAsia="Times New Roman"/>
          <w:i/>
          <w:sz w:val="30"/>
          <w:szCs w:val="30"/>
          <w:lang w:eastAsia="ru-RU"/>
        </w:rPr>
        <w:t xml:space="preserve"> о порядке разработки и утверждения ассортиментного перечня товаров, ассортиментного перечня продукции общественного питания, утвержденным постановлением Совета Министров Республики Беларусь от 22</w:t>
      </w:r>
      <w:r>
        <w:rPr>
          <w:rFonts w:eastAsia="Times New Roman"/>
          <w:i/>
          <w:sz w:val="30"/>
          <w:szCs w:val="30"/>
          <w:lang w:eastAsia="ru-RU"/>
        </w:rPr>
        <w:t xml:space="preserve"> июля </w:t>
      </w:r>
      <w:r w:rsidRPr="00F66369">
        <w:rPr>
          <w:rFonts w:eastAsia="Times New Roman"/>
          <w:i/>
          <w:sz w:val="30"/>
          <w:szCs w:val="30"/>
          <w:lang w:eastAsia="ru-RU"/>
        </w:rPr>
        <w:t>2014</w:t>
      </w:r>
      <w:r>
        <w:rPr>
          <w:rFonts w:eastAsia="Times New Roman"/>
          <w:i/>
          <w:sz w:val="30"/>
          <w:szCs w:val="30"/>
          <w:lang w:eastAsia="ru-RU"/>
        </w:rPr>
        <w:t xml:space="preserve"> г.</w:t>
      </w:r>
      <w:r w:rsidRPr="00F66369">
        <w:rPr>
          <w:rFonts w:eastAsia="Times New Roman"/>
          <w:i/>
          <w:sz w:val="30"/>
          <w:szCs w:val="30"/>
          <w:lang w:eastAsia="ru-RU"/>
        </w:rPr>
        <w:t xml:space="preserve"> № 703 «Об утверждении Правил продажи отдельных видов товаров и осуществления общественного питания и Положения о порядке разработки и утверждения ассортиментного</w:t>
      </w:r>
      <w:proofErr w:type="gramEnd"/>
      <w:r w:rsidRPr="00F66369">
        <w:rPr>
          <w:rFonts w:eastAsia="Times New Roman"/>
          <w:i/>
          <w:sz w:val="30"/>
          <w:szCs w:val="30"/>
          <w:lang w:eastAsia="ru-RU"/>
        </w:rPr>
        <w:t xml:space="preserve"> </w:t>
      </w:r>
      <w:proofErr w:type="gramStart"/>
      <w:r w:rsidRPr="00F66369">
        <w:rPr>
          <w:rFonts w:eastAsia="Times New Roman"/>
          <w:i/>
          <w:sz w:val="30"/>
          <w:szCs w:val="30"/>
          <w:lang w:eastAsia="ru-RU"/>
        </w:rPr>
        <w:t xml:space="preserve">перечня товаров, ассортиментного перечня продукции общественного питания» на  основании перечней товаров, установленных </w:t>
      </w:r>
      <w:hyperlink r:id="rId9" w:history="1">
        <w:r w:rsidRPr="00F66369">
          <w:rPr>
            <w:rFonts w:eastAsia="Times New Roman"/>
            <w:i/>
            <w:sz w:val="30"/>
            <w:szCs w:val="30"/>
            <w:lang w:eastAsia="ru-RU"/>
          </w:rPr>
          <w:t>постановлением</w:t>
        </w:r>
      </w:hyperlink>
      <w:r w:rsidRPr="00F66369">
        <w:rPr>
          <w:rFonts w:eastAsia="Times New Roman"/>
          <w:i/>
          <w:sz w:val="30"/>
          <w:szCs w:val="30"/>
          <w:lang w:eastAsia="ru-RU"/>
        </w:rPr>
        <w:t xml:space="preserve"> Министерства антимонопольного регулирования и торговли Республики Беларусь от 27</w:t>
      </w:r>
      <w:r>
        <w:rPr>
          <w:rFonts w:eastAsia="Times New Roman"/>
          <w:i/>
          <w:sz w:val="30"/>
          <w:szCs w:val="30"/>
          <w:lang w:eastAsia="ru-RU"/>
        </w:rPr>
        <w:t xml:space="preserve"> июня </w:t>
      </w:r>
      <w:r w:rsidRPr="00F66369">
        <w:rPr>
          <w:rFonts w:eastAsia="Times New Roman"/>
          <w:i/>
          <w:sz w:val="30"/>
          <w:szCs w:val="30"/>
          <w:lang w:eastAsia="ru-RU"/>
        </w:rPr>
        <w:t>2017</w:t>
      </w:r>
      <w:r>
        <w:rPr>
          <w:rFonts w:eastAsia="Times New Roman"/>
          <w:i/>
          <w:sz w:val="30"/>
          <w:szCs w:val="30"/>
          <w:lang w:eastAsia="ru-RU"/>
        </w:rPr>
        <w:t xml:space="preserve"> г.</w:t>
      </w:r>
      <w:r w:rsidRPr="00F66369">
        <w:rPr>
          <w:rFonts w:eastAsia="Times New Roman"/>
          <w:i/>
          <w:sz w:val="30"/>
          <w:szCs w:val="30"/>
          <w:lang w:eastAsia="ru-RU"/>
        </w:rPr>
        <w:t xml:space="preserve"> № 28 «О перечнях товаров и признании утратившими силу некоторых постановлений Министерства торговли Республики Беларусь», а также </w:t>
      </w:r>
      <w:r w:rsidRPr="00F66369">
        <w:rPr>
          <w:i/>
          <w:iCs/>
          <w:sz w:val="30"/>
          <w:szCs w:val="30"/>
          <w:lang w:eastAsia="ru-RU"/>
        </w:rPr>
        <w:t>постановлением Министерства антимонопольного регулирования и торговли Республики Беларусь от 10</w:t>
      </w:r>
      <w:r>
        <w:rPr>
          <w:i/>
          <w:iCs/>
          <w:sz w:val="30"/>
          <w:szCs w:val="30"/>
          <w:lang w:eastAsia="ru-RU"/>
        </w:rPr>
        <w:t xml:space="preserve"> октября </w:t>
      </w:r>
      <w:r w:rsidRPr="00F66369">
        <w:rPr>
          <w:i/>
          <w:iCs/>
          <w:sz w:val="30"/>
          <w:szCs w:val="30"/>
          <w:lang w:eastAsia="ru-RU"/>
        </w:rPr>
        <w:t>2016</w:t>
      </w:r>
      <w:r>
        <w:rPr>
          <w:i/>
          <w:iCs/>
          <w:sz w:val="30"/>
          <w:szCs w:val="30"/>
          <w:lang w:eastAsia="ru-RU"/>
        </w:rPr>
        <w:t xml:space="preserve"> г.</w:t>
      </w:r>
      <w:r w:rsidRPr="00F66369">
        <w:rPr>
          <w:i/>
          <w:iCs/>
          <w:sz w:val="30"/>
          <w:szCs w:val="30"/>
          <w:lang w:eastAsia="ru-RU"/>
        </w:rPr>
        <w:t xml:space="preserve"> № 35 </w:t>
      </w:r>
      <w:r>
        <w:rPr>
          <w:i/>
          <w:iCs/>
          <w:sz w:val="30"/>
          <w:szCs w:val="30"/>
          <w:lang w:eastAsia="ru-RU"/>
        </w:rPr>
        <w:t>«</w:t>
      </w:r>
      <w:r w:rsidRPr="00F66369">
        <w:rPr>
          <w:i/>
          <w:iCs/>
          <w:sz w:val="30"/>
          <w:szCs w:val="30"/>
          <w:lang w:eastAsia="ru-RU"/>
        </w:rPr>
        <w:t>О перечнях продукции общественного питания</w:t>
      </w:r>
      <w:proofErr w:type="gramEnd"/>
      <w:r w:rsidRPr="00F66369">
        <w:rPr>
          <w:i/>
          <w:iCs/>
          <w:sz w:val="30"/>
          <w:szCs w:val="30"/>
          <w:lang w:eastAsia="ru-RU"/>
        </w:rPr>
        <w:t xml:space="preserve"> и товаров и признании </w:t>
      </w:r>
      <w:proofErr w:type="gramStart"/>
      <w:r w:rsidRPr="00F66369">
        <w:rPr>
          <w:i/>
          <w:iCs/>
          <w:sz w:val="30"/>
          <w:szCs w:val="30"/>
          <w:lang w:eastAsia="ru-RU"/>
        </w:rPr>
        <w:t>утратившими</w:t>
      </w:r>
      <w:proofErr w:type="gramEnd"/>
      <w:r w:rsidRPr="00F66369">
        <w:rPr>
          <w:i/>
          <w:iCs/>
          <w:sz w:val="30"/>
          <w:szCs w:val="30"/>
          <w:lang w:eastAsia="ru-RU"/>
        </w:rPr>
        <w:t xml:space="preserve"> силу некоторых постановлений Министерства торговли Республики Беларусь</w:t>
      </w:r>
      <w:r>
        <w:rPr>
          <w:i/>
          <w:iCs/>
          <w:sz w:val="30"/>
          <w:szCs w:val="30"/>
          <w:lang w:eastAsia="ru-RU"/>
        </w:rPr>
        <w:t>».</w:t>
      </w:r>
    </w:p>
    <w:p w:rsidR="00951C5B" w:rsidRPr="00F66369" w:rsidRDefault="00951C5B" w:rsidP="00951C5B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eastAsia="Times New Roman"/>
          <w:i/>
          <w:sz w:val="30"/>
          <w:szCs w:val="30"/>
          <w:lang w:eastAsia="ru-RU"/>
        </w:rPr>
      </w:pPr>
    </w:p>
    <w:p w:rsidR="00951C5B" w:rsidRDefault="00951C5B" w:rsidP="00951C5B">
      <w:pPr>
        <w:autoSpaceDE w:val="0"/>
        <w:autoSpaceDN w:val="0"/>
        <w:adjustRightInd w:val="0"/>
        <w:jc w:val="both"/>
        <w:rPr>
          <w:rFonts w:eastAsia="Times New Roman"/>
          <w:b/>
          <w:iCs/>
          <w:color w:val="000000"/>
          <w:sz w:val="30"/>
          <w:szCs w:val="30"/>
          <w:u w:val="single"/>
          <w:lang w:eastAsia="ru-RU"/>
        </w:rPr>
      </w:pPr>
      <w:r w:rsidRPr="00F66369">
        <w:rPr>
          <w:rFonts w:eastAsia="Times New Roman"/>
          <w:b/>
          <w:iCs/>
          <w:color w:val="000000"/>
          <w:sz w:val="30"/>
          <w:szCs w:val="30"/>
          <w:u w:val="single"/>
          <w:lang w:eastAsia="ru-RU"/>
        </w:rPr>
        <w:t>ВАЖНО!</w:t>
      </w:r>
    </w:p>
    <w:p w:rsidR="00951C5B" w:rsidRDefault="00951C5B" w:rsidP="00951C5B">
      <w:pPr>
        <w:autoSpaceDE w:val="0"/>
        <w:autoSpaceDN w:val="0"/>
        <w:adjustRightInd w:val="0"/>
        <w:ind w:firstLine="540"/>
        <w:jc w:val="both"/>
        <w:rPr>
          <w:sz w:val="30"/>
          <w:szCs w:val="30"/>
          <w:lang w:eastAsia="ru-RU"/>
        </w:rPr>
      </w:pPr>
      <w:r w:rsidRPr="00CB6B98">
        <w:rPr>
          <w:rFonts w:eastAsia="Times New Roman"/>
          <w:b/>
          <w:iCs/>
          <w:color w:val="000000"/>
          <w:sz w:val="30"/>
          <w:szCs w:val="30"/>
          <w:lang w:eastAsia="ru-RU"/>
        </w:rPr>
        <w:t>В соответствии с</w:t>
      </w:r>
      <w:r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абзацем четвертым подпункта 4.1 пункта 4 Декрета</w:t>
      </w:r>
      <w:r w:rsidRPr="00CB6B98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№ 7 с 26 февраля 2018 г. </w:t>
      </w:r>
      <w:r w:rsidRPr="00CB6B98">
        <w:rPr>
          <w:rFonts w:eastAsia="Times New Roman"/>
          <w:iCs/>
          <w:color w:val="000000"/>
          <w:sz w:val="30"/>
          <w:szCs w:val="30"/>
          <w:lang w:eastAsia="ru-RU"/>
        </w:rPr>
        <w:t xml:space="preserve">субъекты общественного питания </w:t>
      </w:r>
      <w:r>
        <w:rPr>
          <w:sz w:val="30"/>
          <w:szCs w:val="30"/>
          <w:lang w:eastAsia="ru-RU"/>
        </w:rPr>
        <w:t xml:space="preserve">разрабатывают ассортиментные перечни продукции общественного питания для объектов общественного питания без учета требований </w:t>
      </w:r>
      <w:hyperlink r:id="rId10" w:history="1">
        <w:r w:rsidRPr="00CB6B98">
          <w:rPr>
            <w:sz w:val="30"/>
            <w:szCs w:val="30"/>
            <w:lang w:eastAsia="ru-RU"/>
          </w:rPr>
          <w:t>перечня</w:t>
        </w:r>
      </w:hyperlink>
      <w:r>
        <w:rPr>
          <w:sz w:val="30"/>
          <w:szCs w:val="30"/>
          <w:lang w:eastAsia="ru-RU"/>
        </w:rPr>
        <w:t xml:space="preserve"> продукции общественного питания и товаров, подлежащих включению в такие перечни, утвержденного Министерством антимонопольного регулирования и торговли.</w:t>
      </w:r>
    </w:p>
    <w:p w:rsidR="00951C5B" w:rsidRDefault="00951C5B" w:rsidP="00951C5B">
      <w:pPr>
        <w:autoSpaceDE w:val="0"/>
        <w:autoSpaceDN w:val="0"/>
        <w:adjustRightInd w:val="0"/>
        <w:jc w:val="both"/>
        <w:outlineLvl w:val="0"/>
        <w:rPr>
          <w:b/>
          <w:sz w:val="30"/>
          <w:szCs w:val="30"/>
          <w:lang w:val="be-BY"/>
        </w:rPr>
      </w:pPr>
    </w:p>
    <w:p w:rsidR="00951C5B" w:rsidRPr="00F66369" w:rsidRDefault="00951C5B" w:rsidP="00951C5B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  <w:r>
        <w:rPr>
          <w:b/>
          <w:sz w:val="30"/>
          <w:szCs w:val="30"/>
        </w:rPr>
        <w:tab/>
      </w:r>
      <w:r w:rsidRPr="00F66369">
        <w:rPr>
          <w:b/>
          <w:sz w:val="30"/>
          <w:szCs w:val="30"/>
        </w:rPr>
        <w:t xml:space="preserve">6. Получение лицензии </w:t>
      </w:r>
      <w:r w:rsidRPr="00F66369">
        <w:rPr>
          <w:sz w:val="30"/>
          <w:szCs w:val="30"/>
        </w:rPr>
        <w:t>(при необходимости).</w:t>
      </w:r>
    </w:p>
    <w:p w:rsidR="00951C5B" w:rsidRDefault="00951C5B" w:rsidP="00951C5B">
      <w:pPr>
        <w:autoSpaceDE w:val="0"/>
        <w:autoSpaceDN w:val="0"/>
        <w:adjustRightInd w:val="0"/>
        <w:spacing w:before="240" w:line="280" w:lineRule="exact"/>
        <w:jc w:val="both"/>
        <w:rPr>
          <w:i/>
          <w:sz w:val="30"/>
          <w:szCs w:val="30"/>
        </w:rPr>
      </w:pPr>
      <w:r w:rsidRPr="00F66369">
        <w:rPr>
          <w:i/>
          <w:sz w:val="30"/>
          <w:szCs w:val="30"/>
        </w:rPr>
        <w:t>Справочно:</w:t>
      </w:r>
    </w:p>
    <w:p w:rsidR="00951C5B" w:rsidRPr="00915305" w:rsidRDefault="00951C5B" w:rsidP="00951C5B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sz w:val="30"/>
          <w:szCs w:val="30"/>
        </w:rPr>
      </w:pPr>
      <w:hyperlink r:id="rId11" w:history="1">
        <w:r w:rsidRPr="00915305">
          <w:rPr>
            <w:bCs/>
            <w:i/>
            <w:sz w:val="30"/>
            <w:szCs w:val="30"/>
            <w:lang w:eastAsia="ru-RU"/>
          </w:rPr>
          <w:t>Положение</w:t>
        </w:r>
      </w:hyperlink>
      <w:proofErr w:type="gramStart"/>
      <w:r w:rsidRPr="00915305">
        <w:rPr>
          <w:bCs/>
          <w:i/>
          <w:sz w:val="30"/>
          <w:szCs w:val="30"/>
          <w:lang w:eastAsia="ru-RU"/>
        </w:rPr>
        <w:t>м</w:t>
      </w:r>
      <w:proofErr w:type="gramEnd"/>
      <w:r w:rsidRPr="00915305">
        <w:rPr>
          <w:bCs/>
          <w:i/>
          <w:sz w:val="30"/>
          <w:szCs w:val="30"/>
          <w:lang w:eastAsia="ru-RU"/>
        </w:rPr>
        <w:t xml:space="preserve"> о лицензировании отдельных видов деятельности, </w:t>
      </w:r>
      <w:r w:rsidRPr="00915305">
        <w:rPr>
          <w:i/>
          <w:sz w:val="30"/>
          <w:szCs w:val="30"/>
        </w:rPr>
        <w:t>утвержденным Указом Президента Республики Беларусь от 1 сентября 2010 г. № 450 «О лицензировании отдельных видов деятельности»</w:t>
      </w:r>
      <w:r w:rsidRPr="00915305">
        <w:rPr>
          <w:bCs/>
          <w:i/>
          <w:sz w:val="30"/>
          <w:szCs w:val="30"/>
          <w:lang w:eastAsia="ru-RU"/>
        </w:rPr>
        <w:t xml:space="preserve">, предусмотрен </w:t>
      </w:r>
      <w:r w:rsidRPr="00915305">
        <w:rPr>
          <w:i/>
          <w:sz w:val="30"/>
          <w:szCs w:val="30"/>
        </w:rPr>
        <w:t>порядок получения лицензий на осуществление отдельных видов деятельности, а также лицензируемые виды деятельности.</w:t>
      </w:r>
    </w:p>
    <w:p w:rsidR="00951C5B" w:rsidRPr="00F66369" w:rsidRDefault="00951C5B" w:rsidP="00951C5B">
      <w:pPr>
        <w:autoSpaceDE w:val="0"/>
        <w:autoSpaceDN w:val="0"/>
        <w:adjustRightInd w:val="0"/>
        <w:ind w:firstLine="709"/>
        <w:jc w:val="both"/>
        <w:outlineLvl w:val="0"/>
        <w:rPr>
          <w:sz w:val="30"/>
          <w:szCs w:val="30"/>
        </w:rPr>
      </w:pPr>
    </w:p>
    <w:p w:rsidR="00951C5B" w:rsidRPr="00915305" w:rsidRDefault="00951C5B" w:rsidP="00951C5B">
      <w:pPr>
        <w:shd w:val="clear" w:color="auto" w:fill="FFFFFF"/>
        <w:jc w:val="both"/>
        <w:textAlignment w:val="baseline"/>
        <w:rPr>
          <w:rFonts w:eastAsia="Times New Roman"/>
          <w:b/>
          <w:bCs/>
          <w:sz w:val="30"/>
          <w:szCs w:val="30"/>
          <w:u w:val="single"/>
          <w:lang w:eastAsia="ru-RU"/>
        </w:rPr>
      </w:pPr>
      <w:r w:rsidRPr="00915305">
        <w:rPr>
          <w:rFonts w:eastAsia="Times New Roman"/>
          <w:b/>
          <w:bCs/>
          <w:sz w:val="30"/>
          <w:szCs w:val="30"/>
          <w:u w:val="single"/>
          <w:lang w:eastAsia="ru-RU"/>
        </w:rPr>
        <w:t>ВАЖНО!</w:t>
      </w:r>
    </w:p>
    <w:p w:rsidR="00951C5B" w:rsidRPr="00915305" w:rsidRDefault="00951C5B" w:rsidP="00951C5B">
      <w:pPr>
        <w:shd w:val="clear" w:color="auto" w:fill="FFFFFF"/>
        <w:ind w:firstLine="708"/>
        <w:jc w:val="both"/>
        <w:textAlignment w:val="baseline"/>
        <w:rPr>
          <w:rFonts w:eastAsia="Times New Roman"/>
          <w:b/>
          <w:bCs/>
          <w:sz w:val="30"/>
          <w:szCs w:val="30"/>
          <w:lang w:eastAsia="ru-RU"/>
        </w:rPr>
      </w:pPr>
      <w:r w:rsidRPr="00915305">
        <w:rPr>
          <w:rFonts w:eastAsia="Times New Roman"/>
          <w:b/>
          <w:bCs/>
          <w:sz w:val="30"/>
          <w:szCs w:val="30"/>
          <w:lang w:eastAsia="ru-RU"/>
        </w:rPr>
        <w:t xml:space="preserve">Без ограничения периода </w:t>
      </w:r>
      <w:r w:rsidRPr="00915305">
        <w:rPr>
          <w:rFonts w:eastAsia="Times New Roman"/>
          <w:sz w:val="30"/>
          <w:szCs w:val="30"/>
          <w:lang w:eastAsia="ru-RU"/>
        </w:rPr>
        <w:t xml:space="preserve">в населенных пунктах и на территориях вне населенных пунктов, отнесенных Указом № 345 </w:t>
      </w:r>
      <w:r w:rsidRPr="00915305">
        <w:rPr>
          <w:rFonts w:eastAsia="Times New Roman"/>
          <w:bCs/>
          <w:sz w:val="30"/>
          <w:szCs w:val="30"/>
          <w:lang w:eastAsia="ru-RU"/>
        </w:rPr>
        <w:t>к территории</w:t>
      </w:r>
      <w:r w:rsidRPr="00915305">
        <w:rPr>
          <w:rFonts w:eastAsia="Times New Roman"/>
          <w:sz w:val="30"/>
          <w:szCs w:val="30"/>
          <w:lang w:eastAsia="ru-RU"/>
        </w:rPr>
        <w:t> </w:t>
      </w:r>
      <w:r w:rsidRPr="00915305">
        <w:rPr>
          <w:rFonts w:eastAsia="Times New Roman"/>
          <w:bCs/>
          <w:sz w:val="30"/>
          <w:szCs w:val="30"/>
          <w:lang w:eastAsia="ru-RU"/>
        </w:rPr>
        <w:t>сельской местности</w:t>
      </w:r>
      <w:r w:rsidRPr="00915305">
        <w:rPr>
          <w:rFonts w:eastAsia="Times New Roman"/>
          <w:b/>
          <w:bCs/>
          <w:sz w:val="30"/>
          <w:szCs w:val="30"/>
          <w:lang w:eastAsia="ru-RU"/>
        </w:rPr>
        <w:t xml:space="preserve">, </w:t>
      </w:r>
      <w:r w:rsidRPr="00915305">
        <w:rPr>
          <w:rFonts w:eastAsia="Times New Roman"/>
          <w:b/>
          <w:bCs/>
          <w:sz w:val="30"/>
          <w:szCs w:val="30"/>
          <w:u w:val="single"/>
          <w:lang w:eastAsia="ru-RU"/>
        </w:rPr>
        <w:t>вне зависимости от их включения в перечни, определенные решениями областных Советов депутатов</w:t>
      </w:r>
      <w:r w:rsidRPr="00915305">
        <w:rPr>
          <w:rFonts w:eastAsia="Times New Roman"/>
          <w:b/>
          <w:bCs/>
          <w:sz w:val="30"/>
          <w:szCs w:val="30"/>
          <w:lang w:eastAsia="ru-RU"/>
        </w:rPr>
        <w:t>:</w:t>
      </w:r>
    </w:p>
    <w:p w:rsidR="00951C5B" w:rsidRPr="00915305" w:rsidRDefault="00951C5B" w:rsidP="00951C5B">
      <w:pPr>
        <w:shd w:val="clear" w:color="auto" w:fill="FFFFFF"/>
        <w:ind w:firstLine="709"/>
        <w:jc w:val="both"/>
        <w:textAlignment w:val="baseline"/>
        <w:rPr>
          <w:sz w:val="30"/>
          <w:szCs w:val="30"/>
          <w:lang w:eastAsia="ru-RU"/>
        </w:rPr>
      </w:pPr>
      <w:proofErr w:type="gramStart"/>
      <w:r w:rsidRPr="00915305">
        <w:rPr>
          <w:rFonts w:eastAsia="Times New Roman"/>
          <w:b/>
          <w:i/>
          <w:sz w:val="30"/>
          <w:szCs w:val="30"/>
          <w:lang w:eastAsia="ru-RU"/>
        </w:rPr>
        <w:lastRenderedPageBreak/>
        <w:t>юридические лица</w:t>
      </w:r>
      <w:r w:rsidRPr="00915305">
        <w:rPr>
          <w:rFonts w:eastAsia="Times New Roman"/>
          <w:sz w:val="30"/>
          <w:szCs w:val="30"/>
          <w:lang w:eastAsia="ru-RU"/>
        </w:rPr>
        <w:t xml:space="preserve"> вправе осуществлять розничную торговлю алкогольными напитками </w:t>
      </w:r>
      <w:r w:rsidRPr="00915305">
        <w:rPr>
          <w:rFonts w:eastAsia="Times New Roman"/>
          <w:sz w:val="30"/>
          <w:szCs w:val="30"/>
          <w:u w:val="single"/>
          <w:lang w:eastAsia="ru-RU"/>
        </w:rPr>
        <w:t>в магазинах и (или) павильонах с торговой площадью менее 50 квадратных метров</w:t>
      </w:r>
      <w:r w:rsidRPr="00915305">
        <w:rPr>
          <w:rFonts w:eastAsia="Times New Roman"/>
          <w:sz w:val="30"/>
          <w:szCs w:val="30"/>
          <w:lang w:eastAsia="ru-RU"/>
        </w:rPr>
        <w:t xml:space="preserve">, а также с использованием  </w:t>
      </w:r>
      <w:r w:rsidRPr="00915305">
        <w:rPr>
          <w:rFonts w:eastAsia="Times New Roman"/>
          <w:sz w:val="30"/>
          <w:szCs w:val="30"/>
          <w:u w:val="single"/>
          <w:lang w:eastAsia="ru-RU"/>
        </w:rPr>
        <w:t>автомагазинов</w:t>
      </w:r>
      <w:r w:rsidRPr="00915305">
        <w:rPr>
          <w:rFonts w:eastAsia="Times New Roman"/>
          <w:sz w:val="30"/>
          <w:szCs w:val="30"/>
          <w:lang w:eastAsia="ru-RU"/>
        </w:rPr>
        <w:t xml:space="preserve"> (независимо от наличия у этого юридического лица торгового объекта, в котором осуществляется розничная торговля алкогольными напитками), при условии </w:t>
      </w:r>
      <w:r w:rsidRPr="00915305">
        <w:rPr>
          <w:rFonts w:eastAsia="Times New Roman"/>
          <w:b/>
          <w:sz w:val="30"/>
          <w:szCs w:val="30"/>
          <w:lang w:eastAsia="ru-RU"/>
        </w:rPr>
        <w:t>соблюдения согласованных с местным исполнительным и распорядительным органом маршрута движения такого автомагазина и ассортиментного перечня товаров</w:t>
      </w:r>
      <w:r w:rsidRPr="00915305">
        <w:rPr>
          <w:rFonts w:eastAsia="Times New Roman"/>
          <w:sz w:val="30"/>
          <w:szCs w:val="30"/>
          <w:lang w:eastAsia="ru-RU"/>
        </w:rPr>
        <w:t>, а</w:t>
      </w:r>
      <w:proofErr w:type="gramEnd"/>
      <w:r w:rsidRPr="00915305">
        <w:rPr>
          <w:rFonts w:eastAsia="Times New Roman"/>
          <w:sz w:val="30"/>
          <w:szCs w:val="30"/>
          <w:lang w:eastAsia="ru-RU"/>
        </w:rPr>
        <w:t xml:space="preserve"> также </w:t>
      </w:r>
      <w:r w:rsidRPr="00915305">
        <w:rPr>
          <w:rFonts w:eastAsia="Times New Roman"/>
          <w:sz w:val="30"/>
          <w:szCs w:val="30"/>
          <w:u w:val="single"/>
          <w:lang w:eastAsia="ru-RU"/>
        </w:rPr>
        <w:t>при условии отсутствия</w:t>
      </w:r>
      <w:r w:rsidRPr="00915305">
        <w:rPr>
          <w:rFonts w:eastAsia="Times New Roman"/>
          <w:sz w:val="30"/>
          <w:szCs w:val="30"/>
          <w:lang w:eastAsia="ru-RU"/>
        </w:rPr>
        <w:t xml:space="preserve"> в сельских населенных пунктах </w:t>
      </w:r>
      <w:r w:rsidRPr="00915305">
        <w:rPr>
          <w:sz w:val="30"/>
          <w:szCs w:val="30"/>
          <w:u w:val="single"/>
          <w:lang w:eastAsia="ru-RU"/>
        </w:rPr>
        <w:t>стационарной торговой сети;</w:t>
      </w:r>
    </w:p>
    <w:p w:rsidR="00951C5B" w:rsidRPr="00915305" w:rsidRDefault="00951C5B" w:rsidP="00951C5B">
      <w:pPr>
        <w:shd w:val="clear" w:color="auto" w:fill="FFFFFF"/>
        <w:ind w:firstLine="709"/>
        <w:jc w:val="both"/>
        <w:textAlignment w:val="baseline"/>
        <w:rPr>
          <w:rFonts w:eastAsia="Times New Roman"/>
          <w:sz w:val="30"/>
          <w:szCs w:val="30"/>
          <w:u w:val="single"/>
          <w:lang w:eastAsia="ru-RU"/>
        </w:rPr>
      </w:pPr>
      <w:r w:rsidRPr="00915305">
        <w:rPr>
          <w:rFonts w:eastAsia="Times New Roman"/>
          <w:b/>
          <w:i/>
          <w:sz w:val="30"/>
          <w:szCs w:val="30"/>
          <w:lang w:eastAsia="ru-RU"/>
        </w:rPr>
        <w:t>индивидуальные предприниматели</w:t>
      </w:r>
      <w:r w:rsidRPr="00915305">
        <w:rPr>
          <w:rFonts w:eastAsia="Times New Roman"/>
          <w:sz w:val="30"/>
          <w:szCs w:val="30"/>
          <w:lang w:eastAsia="ru-RU"/>
        </w:rPr>
        <w:t xml:space="preserve"> вправе осуществлять розничную торговлю алкогольными напитками в расположенных на территории сельской местности </w:t>
      </w:r>
      <w:r w:rsidRPr="00915305">
        <w:rPr>
          <w:rFonts w:eastAsia="Times New Roman"/>
          <w:sz w:val="30"/>
          <w:szCs w:val="30"/>
          <w:u w:val="single"/>
          <w:lang w:eastAsia="ru-RU"/>
        </w:rPr>
        <w:t>магазинах и (или) павильонах независимо от их торговой площади</w:t>
      </w:r>
      <w:r>
        <w:rPr>
          <w:rFonts w:eastAsia="Times New Roman"/>
          <w:sz w:val="30"/>
          <w:szCs w:val="30"/>
          <w:u w:val="single"/>
          <w:lang w:eastAsia="ru-RU"/>
        </w:rPr>
        <w:t>.</w:t>
      </w:r>
    </w:p>
    <w:p w:rsidR="00951C5B" w:rsidRPr="00915305" w:rsidRDefault="00951C5B" w:rsidP="00951C5B">
      <w:pPr>
        <w:autoSpaceDE w:val="0"/>
        <w:autoSpaceDN w:val="0"/>
        <w:adjustRightInd w:val="0"/>
        <w:spacing w:line="280" w:lineRule="exact"/>
        <w:ind w:firstLine="539"/>
        <w:jc w:val="both"/>
        <w:rPr>
          <w:i/>
          <w:sz w:val="30"/>
          <w:szCs w:val="30"/>
        </w:rPr>
      </w:pPr>
    </w:p>
    <w:p w:rsidR="00951C5B" w:rsidRPr="00F66369" w:rsidRDefault="00951C5B" w:rsidP="00951C5B">
      <w:pPr>
        <w:autoSpaceDE w:val="0"/>
        <w:autoSpaceDN w:val="0"/>
        <w:adjustRightInd w:val="0"/>
        <w:ind w:firstLine="709"/>
        <w:jc w:val="both"/>
        <w:outlineLvl w:val="0"/>
        <w:rPr>
          <w:b/>
          <w:sz w:val="30"/>
          <w:szCs w:val="30"/>
        </w:rPr>
      </w:pPr>
      <w:bookmarkStart w:id="2" w:name="bookmark0"/>
      <w:r w:rsidRPr="00F66369">
        <w:rPr>
          <w:b/>
          <w:sz w:val="30"/>
          <w:szCs w:val="30"/>
        </w:rPr>
        <w:t>7. Приобретение средств измерений, торгового инвентаря и оборудования.</w:t>
      </w:r>
    </w:p>
    <w:p w:rsidR="00951C5B" w:rsidRPr="00F66369" w:rsidRDefault="00951C5B" w:rsidP="00951C5B">
      <w:pPr>
        <w:autoSpaceDE w:val="0"/>
        <w:autoSpaceDN w:val="0"/>
        <w:adjustRightInd w:val="0"/>
        <w:spacing w:before="240" w:line="280" w:lineRule="exact"/>
        <w:jc w:val="both"/>
        <w:rPr>
          <w:i/>
          <w:sz w:val="30"/>
          <w:szCs w:val="30"/>
        </w:rPr>
      </w:pPr>
      <w:r w:rsidRPr="00F66369">
        <w:rPr>
          <w:i/>
          <w:sz w:val="30"/>
          <w:szCs w:val="30"/>
        </w:rPr>
        <w:t>Справочно:</w:t>
      </w:r>
    </w:p>
    <w:p w:rsidR="00951C5B" w:rsidRPr="00F66369" w:rsidRDefault="00951C5B" w:rsidP="00951C5B">
      <w:pPr>
        <w:autoSpaceDE w:val="0"/>
        <w:autoSpaceDN w:val="0"/>
        <w:adjustRightInd w:val="0"/>
        <w:spacing w:line="280" w:lineRule="exact"/>
        <w:ind w:firstLine="708"/>
        <w:jc w:val="both"/>
        <w:rPr>
          <w:rFonts w:eastAsia="Times New Roman"/>
          <w:i/>
          <w:iCs/>
          <w:color w:val="000000"/>
          <w:sz w:val="30"/>
          <w:szCs w:val="30"/>
          <w:lang w:eastAsia="ru-RU"/>
        </w:rPr>
      </w:pPr>
      <w:r w:rsidRPr="00F66369">
        <w:rPr>
          <w:i/>
          <w:sz w:val="30"/>
          <w:szCs w:val="30"/>
        </w:rPr>
        <w:t xml:space="preserve">Продавец обязан иметь и применять в соответствии с законодательством кассовое оборудование, платежные терминалы, средства измерения, </w:t>
      </w:r>
      <w:r w:rsidRPr="00F66369">
        <w:rPr>
          <w:rFonts w:eastAsia="Times New Roman"/>
          <w:i/>
          <w:iCs/>
          <w:color w:val="000000"/>
          <w:sz w:val="30"/>
          <w:szCs w:val="30"/>
          <w:lang w:eastAsia="ru-RU"/>
        </w:rPr>
        <w:t>прибор для проверки подлинности акцизных и (или) специальных марок на алкогольных напитках и (и</w:t>
      </w:r>
      <w:r>
        <w:rPr>
          <w:rFonts w:eastAsia="Times New Roman"/>
          <w:i/>
          <w:iCs/>
          <w:color w:val="000000"/>
          <w:sz w:val="30"/>
          <w:szCs w:val="30"/>
          <w:lang w:eastAsia="ru-RU"/>
        </w:rPr>
        <w:t>ли</w:t>
      </w:r>
      <w:r w:rsidRPr="00F66369">
        <w:rPr>
          <w:rFonts w:eastAsia="Times New Roman"/>
          <w:i/>
          <w:iCs/>
          <w:color w:val="000000"/>
          <w:sz w:val="30"/>
          <w:szCs w:val="30"/>
          <w:lang w:eastAsia="ru-RU"/>
        </w:rPr>
        <w:t xml:space="preserve">) табачных изделиях и т.д. </w:t>
      </w:r>
    </w:p>
    <w:p w:rsidR="00951C5B" w:rsidRPr="00F66369" w:rsidRDefault="00951C5B" w:rsidP="00951C5B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sz w:val="30"/>
          <w:szCs w:val="30"/>
          <w:lang w:val="be-BY" w:eastAsia="be-BY"/>
        </w:rPr>
      </w:pPr>
    </w:p>
    <w:p w:rsidR="00951C5B" w:rsidRPr="00F66369" w:rsidRDefault="00951C5B" w:rsidP="00951C5B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30"/>
          <w:szCs w:val="30"/>
          <w:lang w:val="be-BY" w:eastAsia="be-BY"/>
        </w:rPr>
      </w:pPr>
      <w:r w:rsidRPr="00F66369">
        <w:rPr>
          <w:rFonts w:eastAsia="Times New Roman"/>
          <w:b/>
          <w:bCs/>
          <w:sz w:val="30"/>
          <w:szCs w:val="30"/>
          <w:lang w:val="be-BY" w:eastAsia="be-BY"/>
        </w:rPr>
        <w:t xml:space="preserve">8. </w:t>
      </w:r>
      <w:r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В соответствии с </w:t>
      </w:r>
      <w:r>
        <w:rPr>
          <w:rFonts w:eastAsia="Times New Roman"/>
          <w:b/>
          <w:iCs/>
          <w:color w:val="000000"/>
          <w:sz w:val="30"/>
          <w:szCs w:val="30"/>
          <w:lang w:eastAsia="ru-RU"/>
        </w:rPr>
        <w:t>частью первой подпункта 3.5 пункта 5 Декрета</w:t>
      </w:r>
      <w:r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№ 7 с</w:t>
      </w:r>
      <w:r w:rsidRPr="00F66369">
        <w:rPr>
          <w:rFonts w:eastAsia="Times New Roman"/>
          <w:b/>
          <w:bCs/>
          <w:sz w:val="30"/>
          <w:szCs w:val="30"/>
          <w:u w:val="single"/>
          <w:lang w:val="be-BY" w:eastAsia="be-BY"/>
        </w:rPr>
        <w:t xml:space="preserve"> 26 февраля 2018 г.</w:t>
      </w:r>
      <w:r w:rsidRPr="00F66369">
        <w:rPr>
          <w:rFonts w:eastAsia="Times New Roman"/>
          <w:b/>
          <w:bCs/>
          <w:sz w:val="30"/>
          <w:szCs w:val="30"/>
          <w:lang w:val="be-BY" w:eastAsia="be-BY"/>
        </w:rPr>
        <w:t xml:space="preserve"> </w:t>
      </w:r>
      <w:r>
        <w:rPr>
          <w:rFonts w:eastAsia="Times New Roman"/>
          <w:b/>
          <w:bCs/>
          <w:sz w:val="30"/>
          <w:szCs w:val="30"/>
          <w:lang w:val="be-BY" w:eastAsia="be-BY"/>
        </w:rPr>
        <w:t xml:space="preserve">необходимо </w:t>
      </w:r>
      <w:r w:rsidRPr="00F66369">
        <w:rPr>
          <w:rFonts w:eastAsia="Times New Roman"/>
          <w:b/>
          <w:bCs/>
          <w:sz w:val="30"/>
          <w:szCs w:val="30"/>
          <w:lang w:val="be-BY" w:eastAsia="be-BY"/>
        </w:rPr>
        <w:t>соблюд</w:t>
      </w:r>
      <w:r>
        <w:rPr>
          <w:rFonts w:eastAsia="Times New Roman"/>
          <w:b/>
          <w:bCs/>
          <w:sz w:val="30"/>
          <w:szCs w:val="30"/>
          <w:lang w:val="be-BY" w:eastAsia="be-BY"/>
        </w:rPr>
        <w:t>ать</w:t>
      </w:r>
      <w:r w:rsidRPr="00F66369">
        <w:rPr>
          <w:rFonts w:eastAsia="Times New Roman"/>
          <w:b/>
          <w:bCs/>
          <w:sz w:val="30"/>
          <w:szCs w:val="30"/>
          <w:lang w:val="be-BY" w:eastAsia="be-BY"/>
        </w:rPr>
        <w:t xml:space="preserve"> </w:t>
      </w:r>
      <w:r w:rsidRPr="00F66369">
        <w:rPr>
          <w:rFonts w:eastAsia="Times New Roman"/>
          <w:b/>
          <w:bCs/>
          <w:sz w:val="30"/>
          <w:szCs w:val="30"/>
          <w:u w:val="single"/>
          <w:lang w:val="be-BY" w:eastAsia="be-BY"/>
        </w:rPr>
        <w:t>общи</w:t>
      </w:r>
      <w:r>
        <w:rPr>
          <w:rFonts w:eastAsia="Times New Roman"/>
          <w:b/>
          <w:bCs/>
          <w:sz w:val="30"/>
          <w:szCs w:val="30"/>
          <w:u w:val="single"/>
          <w:lang w:val="be-BY" w:eastAsia="be-BY"/>
        </w:rPr>
        <w:t>е</w:t>
      </w:r>
      <w:r w:rsidRPr="00F66369">
        <w:rPr>
          <w:rFonts w:eastAsia="Times New Roman"/>
          <w:b/>
          <w:bCs/>
          <w:sz w:val="30"/>
          <w:szCs w:val="30"/>
          <w:lang w:val="be-BY" w:eastAsia="be-BY"/>
        </w:rPr>
        <w:t xml:space="preserve"> </w:t>
      </w:r>
      <w:hyperlink r:id="rId12" w:history="1">
        <w:proofErr w:type="gramStart"/>
        <w:r w:rsidRPr="00F66369">
          <w:rPr>
            <w:rFonts w:eastAsia="Times New Roman"/>
            <w:b/>
            <w:bCs/>
            <w:sz w:val="30"/>
            <w:szCs w:val="30"/>
            <w:lang w:val="be-BY" w:eastAsia="be-BY"/>
          </w:rPr>
          <w:t>требовани</w:t>
        </w:r>
      </w:hyperlink>
      <w:r>
        <w:rPr>
          <w:rFonts w:eastAsia="Times New Roman"/>
          <w:b/>
          <w:bCs/>
          <w:sz w:val="30"/>
          <w:szCs w:val="30"/>
          <w:lang w:val="be-BY" w:eastAsia="be-BY"/>
        </w:rPr>
        <w:t>я</w:t>
      </w:r>
      <w:proofErr w:type="gramEnd"/>
      <w:r w:rsidRPr="00F66369">
        <w:rPr>
          <w:rFonts w:eastAsia="Times New Roman"/>
          <w:b/>
          <w:bCs/>
          <w:sz w:val="30"/>
          <w:szCs w:val="30"/>
          <w:lang w:val="be-BY" w:eastAsia="be-BY"/>
        </w:rPr>
        <w:t xml:space="preserve"> пожарной безопасности, санитарно-эпидемиологически</w:t>
      </w:r>
      <w:r>
        <w:rPr>
          <w:rFonts w:eastAsia="Times New Roman"/>
          <w:b/>
          <w:bCs/>
          <w:sz w:val="30"/>
          <w:szCs w:val="30"/>
          <w:lang w:val="be-BY" w:eastAsia="be-BY"/>
        </w:rPr>
        <w:t>е</w:t>
      </w:r>
      <w:r w:rsidRPr="00F66369">
        <w:rPr>
          <w:rFonts w:eastAsia="Times New Roman"/>
          <w:b/>
          <w:bCs/>
          <w:sz w:val="30"/>
          <w:szCs w:val="30"/>
          <w:lang w:val="be-BY" w:eastAsia="be-BY"/>
        </w:rPr>
        <w:t xml:space="preserve"> </w:t>
      </w:r>
      <w:hyperlink r:id="rId13" w:history="1">
        <w:r w:rsidRPr="00F66369">
          <w:rPr>
            <w:rFonts w:eastAsia="Times New Roman"/>
            <w:b/>
            <w:bCs/>
            <w:sz w:val="30"/>
            <w:szCs w:val="30"/>
            <w:lang w:val="be-BY" w:eastAsia="be-BY"/>
          </w:rPr>
          <w:t>требовани</w:t>
        </w:r>
      </w:hyperlink>
      <w:r>
        <w:rPr>
          <w:rFonts w:eastAsia="Times New Roman"/>
          <w:b/>
          <w:bCs/>
          <w:sz w:val="30"/>
          <w:szCs w:val="30"/>
          <w:lang w:val="be-BY" w:eastAsia="be-BY"/>
        </w:rPr>
        <w:t>я</w:t>
      </w:r>
      <w:r w:rsidRPr="00F66369">
        <w:rPr>
          <w:rFonts w:eastAsia="Times New Roman"/>
          <w:b/>
          <w:bCs/>
          <w:sz w:val="30"/>
          <w:szCs w:val="30"/>
          <w:lang w:val="be-BY" w:eastAsia="be-BY"/>
        </w:rPr>
        <w:t xml:space="preserve">, </w:t>
      </w:r>
      <w:hyperlink r:id="rId14" w:history="1">
        <w:r w:rsidRPr="00F66369">
          <w:rPr>
            <w:rFonts w:eastAsia="Times New Roman"/>
            <w:b/>
            <w:bCs/>
            <w:sz w:val="30"/>
            <w:szCs w:val="30"/>
            <w:lang w:val="be-BY" w:eastAsia="be-BY"/>
          </w:rPr>
          <w:t>требовани</w:t>
        </w:r>
      </w:hyperlink>
      <w:r>
        <w:rPr>
          <w:rFonts w:eastAsia="Times New Roman"/>
          <w:b/>
          <w:bCs/>
          <w:sz w:val="30"/>
          <w:szCs w:val="30"/>
          <w:lang w:val="be-BY" w:eastAsia="be-BY"/>
        </w:rPr>
        <w:t>я</w:t>
      </w:r>
      <w:r w:rsidRPr="00F66369">
        <w:rPr>
          <w:rFonts w:eastAsia="Times New Roman"/>
          <w:b/>
          <w:bCs/>
          <w:sz w:val="30"/>
          <w:szCs w:val="30"/>
          <w:lang w:val="be-BY" w:eastAsia="be-BY"/>
        </w:rPr>
        <w:t xml:space="preserve"> в области охраны окружающей среды, </w:t>
      </w:r>
      <w:hyperlink r:id="rId15" w:history="1">
        <w:r w:rsidRPr="00F66369">
          <w:rPr>
            <w:rFonts w:eastAsia="Times New Roman"/>
            <w:b/>
            <w:bCs/>
            <w:sz w:val="30"/>
            <w:szCs w:val="30"/>
            <w:lang w:val="be-BY" w:eastAsia="be-BY"/>
          </w:rPr>
          <w:t>требовани</w:t>
        </w:r>
      </w:hyperlink>
      <w:r>
        <w:rPr>
          <w:rFonts w:eastAsia="Times New Roman"/>
          <w:b/>
          <w:bCs/>
          <w:sz w:val="30"/>
          <w:szCs w:val="30"/>
          <w:lang w:val="be-BY" w:eastAsia="be-BY"/>
        </w:rPr>
        <w:t>я</w:t>
      </w:r>
      <w:r w:rsidRPr="00F66369">
        <w:rPr>
          <w:rFonts w:eastAsia="Times New Roman"/>
          <w:b/>
          <w:bCs/>
          <w:sz w:val="30"/>
          <w:szCs w:val="30"/>
          <w:lang w:val="be-BY" w:eastAsia="be-BY"/>
        </w:rPr>
        <w:t xml:space="preserve"> в области ветеринарии </w:t>
      </w:r>
      <w:r w:rsidRPr="00F66369">
        <w:rPr>
          <w:rFonts w:eastAsia="Times New Roman"/>
          <w:bCs/>
          <w:sz w:val="30"/>
          <w:szCs w:val="30"/>
          <w:lang w:val="be-BY" w:eastAsia="be-BY"/>
        </w:rPr>
        <w:t>к содержанию и эксплуатации капитальных строений (зданий, сооружений), изолированных помещений и иных объектов.</w:t>
      </w:r>
    </w:p>
    <w:p w:rsidR="00951C5B" w:rsidRPr="00F66369" w:rsidRDefault="00951C5B" w:rsidP="00951C5B">
      <w:pPr>
        <w:autoSpaceDE w:val="0"/>
        <w:autoSpaceDN w:val="0"/>
        <w:adjustRightInd w:val="0"/>
        <w:spacing w:before="240" w:line="280" w:lineRule="exact"/>
        <w:jc w:val="both"/>
        <w:rPr>
          <w:rFonts w:eastAsia="Times New Roman"/>
          <w:bCs/>
          <w:i/>
          <w:sz w:val="30"/>
          <w:szCs w:val="30"/>
          <w:lang w:eastAsia="be-BY"/>
        </w:rPr>
      </w:pPr>
      <w:r w:rsidRPr="00F66369">
        <w:rPr>
          <w:rFonts w:eastAsia="Times New Roman"/>
          <w:bCs/>
          <w:i/>
          <w:sz w:val="30"/>
          <w:szCs w:val="30"/>
          <w:lang w:val="be-BY" w:eastAsia="be-BY"/>
        </w:rPr>
        <w:t>Справочно</w:t>
      </w:r>
      <w:r w:rsidRPr="00F66369">
        <w:rPr>
          <w:rFonts w:eastAsia="Times New Roman"/>
          <w:bCs/>
          <w:i/>
          <w:sz w:val="30"/>
          <w:szCs w:val="30"/>
          <w:lang w:eastAsia="be-BY"/>
        </w:rPr>
        <w:t>:</w:t>
      </w:r>
    </w:p>
    <w:p w:rsidR="00951C5B" w:rsidRPr="00F66369" w:rsidRDefault="00951C5B" w:rsidP="00951C5B">
      <w:pPr>
        <w:autoSpaceDE w:val="0"/>
        <w:autoSpaceDN w:val="0"/>
        <w:adjustRightInd w:val="0"/>
        <w:spacing w:line="280" w:lineRule="exact"/>
        <w:ind w:firstLine="708"/>
        <w:jc w:val="both"/>
        <w:rPr>
          <w:rFonts w:eastAsia="Times New Roman"/>
          <w:bCs/>
          <w:i/>
          <w:sz w:val="30"/>
          <w:szCs w:val="30"/>
          <w:lang w:eastAsia="be-BY"/>
        </w:rPr>
      </w:pPr>
      <w:r>
        <w:rPr>
          <w:rFonts w:eastAsia="Times New Roman"/>
          <w:bCs/>
          <w:i/>
          <w:sz w:val="30"/>
          <w:szCs w:val="30"/>
          <w:lang w:eastAsia="be-BY"/>
        </w:rPr>
        <w:t>Указанные</w:t>
      </w:r>
      <w:r w:rsidRPr="00F66369">
        <w:rPr>
          <w:rFonts w:eastAsia="Times New Roman"/>
          <w:bCs/>
          <w:i/>
          <w:sz w:val="30"/>
          <w:szCs w:val="30"/>
          <w:lang w:eastAsia="be-BY"/>
        </w:rPr>
        <w:t xml:space="preserve"> требования утверждены Декретом № 7</w:t>
      </w:r>
      <w:r>
        <w:rPr>
          <w:rFonts w:eastAsia="Times New Roman"/>
          <w:bCs/>
          <w:i/>
          <w:sz w:val="30"/>
          <w:szCs w:val="30"/>
          <w:lang w:eastAsia="be-BY"/>
        </w:rPr>
        <w:t>.</w:t>
      </w:r>
    </w:p>
    <w:p w:rsidR="00951C5B" w:rsidRPr="00F66369" w:rsidRDefault="00951C5B" w:rsidP="00951C5B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</w:p>
    <w:p w:rsidR="00951C5B" w:rsidRPr="00F66369" w:rsidRDefault="00951C5B" w:rsidP="00951C5B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F66369">
        <w:rPr>
          <w:b/>
          <w:sz w:val="30"/>
          <w:szCs w:val="30"/>
        </w:rPr>
        <w:t>9. Соблюдение иных требований, установленных законодательством.</w:t>
      </w:r>
    </w:p>
    <w:p w:rsidR="00951C5B" w:rsidRPr="00F66369" w:rsidRDefault="00951C5B" w:rsidP="00951C5B">
      <w:pPr>
        <w:autoSpaceDE w:val="0"/>
        <w:autoSpaceDN w:val="0"/>
        <w:adjustRightInd w:val="0"/>
        <w:spacing w:before="240" w:line="280" w:lineRule="exact"/>
        <w:jc w:val="both"/>
        <w:rPr>
          <w:i/>
          <w:sz w:val="30"/>
          <w:szCs w:val="30"/>
        </w:rPr>
      </w:pPr>
      <w:r w:rsidRPr="00F66369">
        <w:rPr>
          <w:i/>
          <w:sz w:val="30"/>
          <w:szCs w:val="30"/>
        </w:rPr>
        <w:t xml:space="preserve">Справочно: </w:t>
      </w:r>
    </w:p>
    <w:p w:rsidR="00951C5B" w:rsidRPr="00E24F8D" w:rsidRDefault="00951C5B" w:rsidP="00951C5B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sz w:val="30"/>
          <w:szCs w:val="30"/>
        </w:rPr>
      </w:pPr>
      <w:r w:rsidRPr="00F66369">
        <w:rPr>
          <w:i/>
          <w:sz w:val="30"/>
          <w:szCs w:val="30"/>
        </w:rPr>
        <w:t>В торговом объекте, объекте общественного питания должны находиться: книга замечаний и предложений, книга учета проверок, документы, подтверждающие приобретение (поступление) товаров, документы о качестве и безопасности товаров в случаях, установленных законодательством Республики Беларусь, иные документы, установленные законодательством.</w:t>
      </w:r>
    </w:p>
    <w:p w:rsidR="00951C5B" w:rsidRDefault="00951C5B" w:rsidP="00951C5B">
      <w:pPr>
        <w:autoSpaceDE w:val="0"/>
        <w:autoSpaceDN w:val="0"/>
        <w:adjustRightInd w:val="0"/>
        <w:ind w:firstLine="709"/>
        <w:jc w:val="both"/>
        <w:outlineLvl w:val="1"/>
        <w:rPr>
          <w:b/>
          <w:sz w:val="30"/>
          <w:szCs w:val="30"/>
        </w:rPr>
      </w:pPr>
    </w:p>
    <w:p w:rsidR="00951C5B" w:rsidRDefault="00951C5B" w:rsidP="00951C5B">
      <w:pPr>
        <w:autoSpaceDE w:val="0"/>
        <w:autoSpaceDN w:val="0"/>
        <w:adjustRightInd w:val="0"/>
        <w:ind w:firstLine="709"/>
        <w:jc w:val="both"/>
        <w:outlineLvl w:val="1"/>
        <w:rPr>
          <w:b/>
          <w:sz w:val="30"/>
          <w:szCs w:val="30"/>
        </w:rPr>
      </w:pPr>
    </w:p>
    <w:p w:rsidR="00951C5B" w:rsidRPr="00F66369" w:rsidRDefault="00951C5B" w:rsidP="00951C5B">
      <w:pPr>
        <w:autoSpaceDE w:val="0"/>
        <w:autoSpaceDN w:val="0"/>
        <w:adjustRightInd w:val="0"/>
        <w:ind w:firstLine="709"/>
        <w:jc w:val="both"/>
        <w:outlineLvl w:val="1"/>
        <w:rPr>
          <w:b/>
          <w:sz w:val="30"/>
          <w:szCs w:val="30"/>
        </w:rPr>
      </w:pPr>
      <w:r w:rsidRPr="00F66369">
        <w:rPr>
          <w:b/>
          <w:sz w:val="30"/>
          <w:szCs w:val="30"/>
        </w:rPr>
        <w:lastRenderedPageBreak/>
        <w:t>10. Оформление информации для покупателя.</w:t>
      </w:r>
    </w:p>
    <w:p w:rsidR="00951C5B" w:rsidRPr="00F66369" w:rsidRDefault="00951C5B" w:rsidP="00951C5B">
      <w:pPr>
        <w:autoSpaceDE w:val="0"/>
        <w:autoSpaceDN w:val="0"/>
        <w:adjustRightInd w:val="0"/>
        <w:spacing w:before="240"/>
        <w:jc w:val="both"/>
        <w:rPr>
          <w:i/>
          <w:sz w:val="30"/>
          <w:szCs w:val="30"/>
        </w:rPr>
      </w:pPr>
      <w:r w:rsidRPr="00F66369">
        <w:rPr>
          <w:i/>
          <w:sz w:val="30"/>
          <w:szCs w:val="30"/>
        </w:rPr>
        <w:t xml:space="preserve">Справочно: </w:t>
      </w:r>
    </w:p>
    <w:p w:rsidR="00951C5B" w:rsidRPr="00E24F8D" w:rsidRDefault="00951C5B" w:rsidP="00951C5B">
      <w:pPr>
        <w:autoSpaceDE w:val="0"/>
        <w:autoSpaceDN w:val="0"/>
        <w:adjustRightInd w:val="0"/>
        <w:spacing w:line="280" w:lineRule="exact"/>
        <w:ind w:firstLine="539"/>
        <w:jc w:val="both"/>
        <w:rPr>
          <w:b/>
          <w:bCs/>
          <w:i/>
          <w:sz w:val="30"/>
          <w:szCs w:val="30"/>
          <w:lang w:eastAsia="ru-RU"/>
        </w:rPr>
      </w:pPr>
      <w:proofErr w:type="gramStart"/>
      <w:r w:rsidRPr="00E24F8D">
        <w:rPr>
          <w:rFonts w:eastAsia="Times New Roman"/>
          <w:i/>
          <w:iCs/>
          <w:color w:val="000000"/>
          <w:sz w:val="30"/>
          <w:szCs w:val="30"/>
          <w:lang w:eastAsia="ru-RU"/>
        </w:rPr>
        <w:t xml:space="preserve">Требования установлены </w:t>
      </w:r>
      <w:hyperlink r:id="rId16" w:history="1">
        <w:r w:rsidRPr="00E24F8D">
          <w:rPr>
            <w:bCs/>
            <w:i/>
            <w:sz w:val="30"/>
            <w:szCs w:val="30"/>
            <w:lang w:eastAsia="ru-RU"/>
          </w:rPr>
          <w:t>Правила</w:t>
        </w:r>
      </w:hyperlink>
      <w:r w:rsidRPr="00E24F8D">
        <w:rPr>
          <w:bCs/>
          <w:i/>
          <w:sz w:val="30"/>
          <w:szCs w:val="30"/>
          <w:lang w:eastAsia="ru-RU"/>
        </w:rPr>
        <w:t>ми продажи отдельных видов товаров и осуществления общественного питания</w:t>
      </w:r>
      <w:r w:rsidRPr="00E24F8D">
        <w:rPr>
          <w:b/>
          <w:bCs/>
          <w:i/>
          <w:sz w:val="30"/>
          <w:szCs w:val="30"/>
          <w:lang w:eastAsia="ru-RU"/>
        </w:rPr>
        <w:t xml:space="preserve">, утвержденными </w:t>
      </w:r>
      <w:r w:rsidRPr="00E24F8D">
        <w:rPr>
          <w:rFonts w:eastAsia="Times New Roman"/>
          <w:i/>
          <w:iCs/>
          <w:color w:val="000000"/>
          <w:sz w:val="30"/>
          <w:szCs w:val="30"/>
          <w:lang w:eastAsia="ru-RU"/>
        </w:rPr>
        <w:t>постановлением Совета Министров Республики Беларусь от 2 июля 2014 г. № 703 «Об утверждении Правил продажи отдельных видов товаров и осуществления общественного питания и Положения о порядке разработки и утверждения ассортиментного перечня товаров, ассортиментного перечня продукции общественного питания» (далее – Правила продажи).</w:t>
      </w:r>
      <w:proofErr w:type="gramEnd"/>
    </w:p>
    <w:p w:rsidR="00951C5B" w:rsidRPr="00F66369" w:rsidRDefault="00951C5B" w:rsidP="00951C5B">
      <w:pPr>
        <w:ind w:firstLine="708"/>
        <w:jc w:val="both"/>
        <w:rPr>
          <w:iCs/>
          <w:sz w:val="30"/>
          <w:szCs w:val="30"/>
          <w:lang w:eastAsia="ru-RU"/>
        </w:rPr>
      </w:pPr>
      <w:proofErr w:type="gramStart"/>
      <w:r w:rsidRPr="00F66369">
        <w:rPr>
          <w:rFonts w:eastAsia="Times New Roman"/>
          <w:iCs/>
          <w:color w:val="000000"/>
          <w:sz w:val="30"/>
          <w:szCs w:val="30"/>
          <w:lang w:eastAsia="ru-RU"/>
        </w:rPr>
        <w:t xml:space="preserve">В соответствии с пунктом 12 Правил продажи </w:t>
      </w:r>
      <w:bookmarkStart w:id="3" w:name="Par0"/>
      <w:bookmarkEnd w:id="3"/>
      <w:r w:rsidRPr="00F66369">
        <w:rPr>
          <w:rFonts w:eastAsia="Times New Roman"/>
          <w:iCs/>
          <w:color w:val="000000"/>
          <w:sz w:val="30"/>
          <w:szCs w:val="30"/>
          <w:lang w:eastAsia="ru-RU"/>
        </w:rPr>
        <w:t>п</w:t>
      </w:r>
      <w:r w:rsidRPr="00F66369">
        <w:rPr>
          <w:iCs/>
          <w:sz w:val="30"/>
          <w:szCs w:val="30"/>
          <w:lang w:eastAsia="ru-RU"/>
        </w:rPr>
        <w:t>родавец обязан довести до сведения покупателя на вывеске и (или) информационной табличке, расположенных на всех входных дверях или фасаде строения (здания, сооружения), временной конструкции, в которых расположены торговый объект, объект общественного питания, в ином доступном для покупателя месте свое наименование (фирменное наименование), наименование, тип розничного торгового объекта, наименование, тип и класс объекта общественного</w:t>
      </w:r>
      <w:proofErr w:type="gramEnd"/>
      <w:r w:rsidRPr="00F66369">
        <w:rPr>
          <w:iCs/>
          <w:sz w:val="30"/>
          <w:szCs w:val="30"/>
          <w:lang w:eastAsia="ru-RU"/>
        </w:rPr>
        <w:t xml:space="preserve"> питания, если такое наименование не совпадает с наименованием (фирменным наименованием) продавца, а если продавцом является индивидуальный предприниматель - фамилию, собственное имя, отчество (если таковое имеется), наименование торгового объекта, объекта общественного питания индивидуального предпринимателя (при наличии такого наименования) и режим работы.</w:t>
      </w:r>
    </w:p>
    <w:p w:rsidR="00951C5B" w:rsidRPr="00F66369" w:rsidRDefault="00951C5B" w:rsidP="00951C5B">
      <w:pPr>
        <w:autoSpaceDE w:val="0"/>
        <w:autoSpaceDN w:val="0"/>
        <w:adjustRightInd w:val="0"/>
        <w:ind w:firstLine="540"/>
        <w:jc w:val="both"/>
        <w:rPr>
          <w:iCs/>
          <w:sz w:val="30"/>
          <w:szCs w:val="30"/>
          <w:lang w:eastAsia="ru-RU"/>
        </w:rPr>
      </w:pPr>
      <w:r w:rsidRPr="00F66369">
        <w:rPr>
          <w:iCs/>
          <w:sz w:val="30"/>
          <w:szCs w:val="30"/>
          <w:lang w:eastAsia="ru-RU"/>
        </w:rPr>
        <w:t>Продавец также обязан довести до сведения покупателя иным доступным способом, принятым в торговле, общественном питании:</w:t>
      </w:r>
    </w:p>
    <w:p w:rsidR="00951C5B" w:rsidRPr="00F66369" w:rsidRDefault="00951C5B" w:rsidP="00951C5B">
      <w:pPr>
        <w:autoSpaceDE w:val="0"/>
        <w:autoSpaceDN w:val="0"/>
        <w:adjustRightInd w:val="0"/>
        <w:ind w:firstLine="540"/>
        <w:jc w:val="both"/>
        <w:rPr>
          <w:iCs/>
          <w:sz w:val="30"/>
          <w:szCs w:val="30"/>
          <w:lang w:eastAsia="ru-RU"/>
        </w:rPr>
      </w:pPr>
      <w:bookmarkStart w:id="4" w:name="Par2"/>
      <w:bookmarkEnd w:id="4"/>
      <w:r w:rsidRPr="00F66369">
        <w:rPr>
          <w:iCs/>
          <w:sz w:val="30"/>
          <w:szCs w:val="30"/>
          <w:lang w:eastAsia="ru-RU"/>
        </w:rPr>
        <w:t xml:space="preserve">информацию о номере специального </w:t>
      </w:r>
      <w:hyperlink r:id="rId17" w:history="1">
        <w:r w:rsidRPr="00F66369">
          <w:rPr>
            <w:iCs/>
            <w:sz w:val="30"/>
            <w:szCs w:val="30"/>
            <w:lang w:eastAsia="ru-RU"/>
          </w:rPr>
          <w:t>разрешения</w:t>
        </w:r>
      </w:hyperlink>
      <w:r w:rsidRPr="00F66369">
        <w:rPr>
          <w:iCs/>
          <w:sz w:val="30"/>
          <w:szCs w:val="30"/>
          <w:lang w:eastAsia="ru-RU"/>
        </w:rPr>
        <w:t xml:space="preserve"> (лицензии), сроке его действия, государственном органе или государственной организации, </w:t>
      </w:r>
      <w:proofErr w:type="gramStart"/>
      <w:r w:rsidRPr="00F66369">
        <w:rPr>
          <w:iCs/>
          <w:sz w:val="30"/>
          <w:szCs w:val="30"/>
          <w:lang w:eastAsia="ru-RU"/>
        </w:rPr>
        <w:t>выдавших</w:t>
      </w:r>
      <w:proofErr w:type="gramEnd"/>
      <w:r w:rsidRPr="00F66369">
        <w:rPr>
          <w:iCs/>
          <w:sz w:val="30"/>
          <w:szCs w:val="30"/>
          <w:lang w:eastAsia="ru-RU"/>
        </w:rPr>
        <w:t xml:space="preserve"> это специальное разрешение (лицензию) (если осуществляемый </w:t>
      </w:r>
      <w:hyperlink r:id="rId18" w:history="1">
        <w:r w:rsidRPr="00F66369">
          <w:rPr>
            <w:iCs/>
            <w:sz w:val="30"/>
            <w:szCs w:val="30"/>
            <w:lang w:eastAsia="ru-RU"/>
          </w:rPr>
          <w:t>вид</w:t>
        </w:r>
      </w:hyperlink>
      <w:r w:rsidRPr="00F66369">
        <w:rPr>
          <w:iCs/>
          <w:sz w:val="30"/>
          <w:szCs w:val="30"/>
          <w:lang w:eastAsia="ru-RU"/>
        </w:rPr>
        <w:t xml:space="preserve"> деятельности подлежит лицензированию), а также по требованию покупателя предоставить возможность ознакомления с подлинником или копией специального разрешения (лицензии);</w:t>
      </w:r>
    </w:p>
    <w:p w:rsidR="00951C5B" w:rsidRPr="00F66369" w:rsidRDefault="00951C5B" w:rsidP="00951C5B">
      <w:pPr>
        <w:autoSpaceDE w:val="0"/>
        <w:autoSpaceDN w:val="0"/>
        <w:adjustRightInd w:val="0"/>
        <w:ind w:firstLine="540"/>
        <w:jc w:val="both"/>
        <w:rPr>
          <w:iCs/>
          <w:sz w:val="30"/>
          <w:szCs w:val="30"/>
          <w:lang w:eastAsia="ru-RU"/>
        </w:rPr>
      </w:pPr>
      <w:bookmarkStart w:id="5" w:name="Par3"/>
      <w:bookmarkEnd w:id="5"/>
      <w:r w:rsidRPr="00F66369">
        <w:rPr>
          <w:iCs/>
          <w:sz w:val="30"/>
          <w:szCs w:val="30"/>
          <w:lang w:eastAsia="ru-RU"/>
        </w:rPr>
        <w:t>информацию о месте нахождения продавца, если оно не совпадает с местом нахождения торгового объекта, объекта общественного питания;</w:t>
      </w:r>
    </w:p>
    <w:p w:rsidR="00951C5B" w:rsidRDefault="00951C5B" w:rsidP="00951C5B">
      <w:pPr>
        <w:autoSpaceDE w:val="0"/>
        <w:autoSpaceDN w:val="0"/>
        <w:adjustRightInd w:val="0"/>
        <w:ind w:firstLine="540"/>
        <w:jc w:val="both"/>
        <w:rPr>
          <w:iCs/>
          <w:sz w:val="30"/>
          <w:szCs w:val="30"/>
          <w:lang w:eastAsia="ru-RU"/>
        </w:rPr>
      </w:pPr>
      <w:r w:rsidRPr="00F66369">
        <w:rPr>
          <w:iCs/>
          <w:sz w:val="30"/>
          <w:szCs w:val="30"/>
          <w:lang w:eastAsia="ru-RU"/>
        </w:rPr>
        <w:t xml:space="preserve">если продавцом является индивидуальный предприниматель - дополнительно к информации, указанной в </w:t>
      </w:r>
      <w:hyperlink w:anchor="Par2" w:history="1">
        <w:r w:rsidRPr="00F66369">
          <w:rPr>
            <w:iCs/>
            <w:sz w:val="30"/>
            <w:szCs w:val="30"/>
            <w:lang w:eastAsia="ru-RU"/>
          </w:rPr>
          <w:t>абзацах втором</w:t>
        </w:r>
      </w:hyperlink>
      <w:r w:rsidRPr="00F66369">
        <w:rPr>
          <w:iCs/>
          <w:sz w:val="30"/>
          <w:szCs w:val="30"/>
          <w:lang w:eastAsia="ru-RU"/>
        </w:rPr>
        <w:t xml:space="preserve"> и </w:t>
      </w:r>
      <w:hyperlink w:anchor="Par3" w:history="1">
        <w:r w:rsidRPr="00F66369">
          <w:rPr>
            <w:iCs/>
            <w:sz w:val="30"/>
            <w:szCs w:val="30"/>
            <w:lang w:eastAsia="ru-RU"/>
          </w:rPr>
          <w:t>третьем</w:t>
        </w:r>
      </w:hyperlink>
      <w:r w:rsidRPr="00F66369">
        <w:rPr>
          <w:iCs/>
          <w:sz w:val="30"/>
          <w:szCs w:val="30"/>
          <w:lang w:eastAsia="ru-RU"/>
        </w:rPr>
        <w:t xml:space="preserve"> настоящей части, также информацию о его государственной регистрации и наименовании органа, осуществившего его государственную регистрацию в качестве индивидуального предпринимателя, месте жительства</w:t>
      </w:r>
      <w:r>
        <w:rPr>
          <w:iCs/>
          <w:sz w:val="30"/>
          <w:szCs w:val="30"/>
          <w:lang w:eastAsia="ru-RU"/>
        </w:rPr>
        <w:t>;</w:t>
      </w:r>
    </w:p>
    <w:p w:rsidR="00951C5B" w:rsidRDefault="00951C5B" w:rsidP="00951C5B">
      <w:pPr>
        <w:autoSpaceDE w:val="0"/>
        <w:autoSpaceDN w:val="0"/>
        <w:adjustRightInd w:val="0"/>
        <w:ind w:firstLine="540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 xml:space="preserve">дату внесения сведений о торговом объекте, объекте общественного питания в Торговый </w:t>
      </w:r>
      <w:hyperlink r:id="rId19" w:history="1">
        <w:r w:rsidRPr="00E24F8D">
          <w:rPr>
            <w:sz w:val="30"/>
            <w:szCs w:val="30"/>
            <w:lang w:eastAsia="ru-RU"/>
          </w:rPr>
          <w:t>реестр</w:t>
        </w:r>
      </w:hyperlink>
      <w:r>
        <w:rPr>
          <w:sz w:val="30"/>
          <w:szCs w:val="30"/>
          <w:lang w:eastAsia="ru-RU"/>
        </w:rPr>
        <w:t xml:space="preserve"> Республики Беларусь.</w:t>
      </w:r>
    </w:p>
    <w:p w:rsidR="00951C5B" w:rsidRPr="00F66369" w:rsidRDefault="00951C5B" w:rsidP="00951C5B">
      <w:pPr>
        <w:autoSpaceDE w:val="0"/>
        <w:autoSpaceDN w:val="0"/>
        <w:adjustRightInd w:val="0"/>
        <w:ind w:firstLine="540"/>
        <w:jc w:val="both"/>
        <w:rPr>
          <w:iCs/>
          <w:sz w:val="30"/>
          <w:szCs w:val="30"/>
          <w:lang w:eastAsia="ru-RU"/>
        </w:rPr>
      </w:pPr>
      <w:r w:rsidRPr="00F66369">
        <w:rPr>
          <w:iCs/>
          <w:sz w:val="30"/>
          <w:szCs w:val="30"/>
          <w:lang w:eastAsia="ru-RU"/>
        </w:rPr>
        <w:t xml:space="preserve">Информация, предусмотренная в </w:t>
      </w:r>
      <w:hyperlink w:anchor="Par0" w:history="1">
        <w:r w:rsidRPr="00C768CD">
          <w:rPr>
            <w:iCs/>
            <w:sz w:val="30"/>
            <w:szCs w:val="30"/>
            <w:lang w:eastAsia="ru-RU"/>
          </w:rPr>
          <w:t>частях первой</w:t>
        </w:r>
      </w:hyperlink>
      <w:r w:rsidRPr="00C768CD">
        <w:rPr>
          <w:iCs/>
          <w:sz w:val="30"/>
          <w:szCs w:val="30"/>
          <w:lang w:eastAsia="ru-RU"/>
        </w:rPr>
        <w:t xml:space="preserve"> и </w:t>
      </w:r>
      <w:hyperlink w:anchor="Par1" w:history="1">
        <w:r w:rsidRPr="00C768CD">
          <w:rPr>
            <w:iCs/>
            <w:sz w:val="30"/>
            <w:szCs w:val="30"/>
            <w:lang w:eastAsia="ru-RU"/>
          </w:rPr>
          <w:t>второй</w:t>
        </w:r>
      </w:hyperlink>
      <w:r w:rsidRPr="00F66369">
        <w:rPr>
          <w:iCs/>
          <w:sz w:val="30"/>
          <w:szCs w:val="30"/>
          <w:lang w:eastAsia="ru-RU"/>
        </w:rPr>
        <w:t xml:space="preserve"> </w:t>
      </w:r>
      <w:r>
        <w:rPr>
          <w:iCs/>
          <w:sz w:val="30"/>
          <w:szCs w:val="30"/>
          <w:lang w:eastAsia="ru-RU"/>
        </w:rPr>
        <w:t>12 Правил продажи</w:t>
      </w:r>
      <w:r w:rsidRPr="00F66369">
        <w:rPr>
          <w:iCs/>
          <w:sz w:val="30"/>
          <w:szCs w:val="30"/>
          <w:lang w:eastAsia="ru-RU"/>
        </w:rPr>
        <w:t xml:space="preserve">, должна доводиться до сведения покупателя и при осуществлении торговли с передвижных средств развозной и разносной </w:t>
      </w:r>
      <w:r w:rsidRPr="00F66369">
        <w:rPr>
          <w:iCs/>
          <w:sz w:val="30"/>
          <w:szCs w:val="30"/>
          <w:lang w:eastAsia="ru-RU"/>
        </w:rPr>
        <w:lastRenderedPageBreak/>
        <w:t>торговли, на ярмарках, рынках, при осуществлении торговли без (вне) торгового объекта.</w:t>
      </w:r>
    </w:p>
    <w:p w:rsidR="00951C5B" w:rsidRPr="00F66369" w:rsidRDefault="00951C5B" w:rsidP="00951C5B">
      <w:pPr>
        <w:autoSpaceDE w:val="0"/>
        <w:autoSpaceDN w:val="0"/>
        <w:adjustRightInd w:val="0"/>
        <w:ind w:firstLine="540"/>
        <w:jc w:val="both"/>
        <w:rPr>
          <w:rFonts w:eastAsia="Times New Roman"/>
          <w:sz w:val="30"/>
          <w:szCs w:val="30"/>
        </w:rPr>
      </w:pPr>
      <w:r>
        <w:rPr>
          <w:iCs/>
          <w:sz w:val="30"/>
          <w:szCs w:val="30"/>
          <w:lang w:eastAsia="ru-RU"/>
        </w:rPr>
        <w:t>Кроме того, названная информация</w:t>
      </w:r>
      <w:r w:rsidRPr="00F66369">
        <w:rPr>
          <w:iCs/>
          <w:sz w:val="30"/>
          <w:szCs w:val="30"/>
          <w:lang w:eastAsia="ru-RU"/>
        </w:rPr>
        <w:t xml:space="preserve"> должна доводиться до сведения покупателя на белорусском или русском языке</w:t>
      </w:r>
      <w:r>
        <w:rPr>
          <w:rFonts w:eastAsia="Times New Roman"/>
          <w:sz w:val="30"/>
          <w:szCs w:val="30"/>
        </w:rPr>
        <w:t>.</w:t>
      </w:r>
    </w:p>
    <w:p w:rsidR="00951C5B" w:rsidRPr="00F66369" w:rsidRDefault="00951C5B" w:rsidP="00951C5B">
      <w:pPr>
        <w:ind w:firstLine="709"/>
        <w:jc w:val="both"/>
        <w:rPr>
          <w:rFonts w:eastAsia="Times New Roman"/>
          <w:sz w:val="30"/>
          <w:szCs w:val="30"/>
        </w:rPr>
      </w:pPr>
    </w:p>
    <w:p w:rsidR="00951C5B" w:rsidRPr="00F66369" w:rsidRDefault="00951C5B" w:rsidP="00951C5B">
      <w:pPr>
        <w:ind w:firstLine="709"/>
        <w:jc w:val="both"/>
        <w:rPr>
          <w:rFonts w:eastAsia="Times New Roman"/>
          <w:b/>
          <w:bCs/>
          <w:i/>
          <w:iCs/>
          <w:color w:val="000000"/>
          <w:sz w:val="30"/>
          <w:szCs w:val="30"/>
          <w:lang w:eastAsia="ru-RU"/>
        </w:rPr>
      </w:pPr>
      <w:bookmarkStart w:id="6" w:name="bookmark1"/>
      <w:r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>11. Разработка программы производственного контроля для объекта общественного питания</w:t>
      </w:r>
      <w:r>
        <w:rPr>
          <w:rFonts w:eastAsia="Times New Roman"/>
          <w:b/>
          <w:bCs/>
          <w:color w:val="000000"/>
          <w:sz w:val="30"/>
          <w:szCs w:val="30"/>
          <w:lang w:eastAsia="ru-RU"/>
        </w:rPr>
        <w:t>.</w:t>
      </w:r>
    </w:p>
    <w:p w:rsidR="00951C5B" w:rsidRPr="00F66369" w:rsidRDefault="00951C5B" w:rsidP="00951C5B">
      <w:pPr>
        <w:ind w:firstLine="709"/>
        <w:jc w:val="both"/>
        <w:rPr>
          <w:rFonts w:eastAsia="Times New Roman"/>
          <w:b/>
          <w:bCs/>
          <w:color w:val="000000"/>
          <w:sz w:val="30"/>
          <w:szCs w:val="30"/>
          <w:lang w:eastAsia="ru-RU"/>
        </w:rPr>
      </w:pPr>
      <w:bookmarkStart w:id="7" w:name="bookmark2"/>
      <w:bookmarkEnd w:id="6"/>
    </w:p>
    <w:p w:rsidR="00951C5B" w:rsidRPr="00F66369" w:rsidRDefault="00951C5B" w:rsidP="00951C5B">
      <w:pPr>
        <w:ind w:firstLine="709"/>
        <w:jc w:val="both"/>
        <w:rPr>
          <w:rFonts w:eastAsia="Times New Roman"/>
          <w:b/>
          <w:bCs/>
          <w:color w:val="000000"/>
          <w:sz w:val="30"/>
          <w:szCs w:val="30"/>
          <w:lang w:eastAsia="ru-RU"/>
        </w:rPr>
      </w:pPr>
      <w:r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>12. Внедрение в объекте общественного питания процедур, основанн</w:t>
      </w:r>
      <w:r>
        <w:rPr>
          <w:rFonts w:eastAsia="Times New Roman"/>
          <w:b/>
          <w:bCs/>
          <w:color w:val="000000"/>
          <w:sz w:val="30"/>
          <w:szCs w:val="30"/>
          <w:lang w:eastAsia="ru-RU"/>
        </w:rPr>
        <w:t>ых</w:t>
      </w:r>
      <w:r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 xml:space="preserve"> на принципах ХАССП</w:t>
      </w:r>
      <w:bookmarkEnd w:id="7"/>
      <w:r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>.</w:t>
      </w:r>
    </w:p>
    <w:p w:rsidR="00951C5B" w:rsidRDefault="00951C5B" w:rsidP="00951C5B">
      <w:pPr>
        <w:spacing w:line="280" w:lineRule="exact"/>
        <w:jc w:val="both"/>
        <w:rPr>
          <w:rFonts w:eastAsia="Times New Roman"/>
          <w:i/>
          <w:iCs/>
          <w:color w:val="000000"/>
          <w:sz w:val="30"/>
          <w:szCs w:val="30"/>
          <w:lang w:eastAsia="ru-RU"/>
        </w:rPr>
      </w:pPr>
    </w:p>
    <w:p w:rsidR="00951C5B" w:rsidRDefault="00951C5B" w:rsidP="00951C5B">
      <w:pPr>
        <w:spacing w:line="280" w:lineRule="exact"/>
        <w:jc w:val="both"/>
        <w:rPr>
          <w:rFonts w:eastAsia="Times New Roman"/>
          <w:i/>
          <w:iCs/>
          <w:color w:val="000000"/>
          <w:sz w:val="30"/>
          <w:szCs w:val="30"/>
          <w:lang w:eastAsia="ru-RU"/>
        </w:rPr>
      </w:pPr>
      <w:r w:rsidRPr="00F66369">
        <w:rPr>
          <w:rFonts w:eastAsia="Times New Roman"/>
          <w:i/>
          <w:iCs/>
          <w:color w:val="000000"/>
          <w:sz w:val="30"/>
          <w:szCs w:val="30"/>
          <w:lang w:eastAsia="ru-RU"/>
        </w:rPr>
        <w:t>Справочно:</w:t>
      </w:r>
    </w:p>
    <w:p w:rsidR="00951C5B" w:rsidRPr="00B74278" w:rsidRDefault="00951C5B" w:rsidP="00951C5B">
      <w:pPr>
        <w:autoSpaceDE w:val="0"/>
        <w:autoSpaceDN w:val="0"/>
        <w:adjustRightInd w:val="0"/>
        <w:spacing w:line="280" w:lineRule="exact"/>
        <w:ind w:firstLine="539"/>
        <w:jc w:val="both"/>
        <w:rPr>
          <w:i/>
          <w:iCs/>
          <w:sz w:val="30"/>
          <w:szCs w:val="30"/>
          <w:lang w:eastAsia="ru-RU"/>
        </w:rPr>
      </w:pPr>
      <w:r>
        <w:rPr>
          <w:i/>
          <w:iCs/>
          <w:sz w:val="30"/>
          <w:szCs w:val="30"/>
          <w:lang w:eastAsia="ru-RU"/>
        </w:rPr>
        <w:t xml:space="preserve">Для обеспечения безопасности пищевой продукции в процессе ее производства (изготовления) должны разрабатываться, внедряться и поддерживаться следующие процедуры, предусмотренные </w:t>
      </w:r>
      <w:r w:rsidRPr="00F66369">
        <w:rPr>
          <w:rFonts w:eastAsia="Times New Roman"/>
          <w:i/>
          <w:iCs/>
          <w:color w:val="000000"/>
          <w:sz w:val="30"/>
          <w:szCs w:val="30"/>
          <w:lang w:eastAsia="ru-RU"/>
        </w:rPr>
        <w:t xml:space="preserve">Техническим регламентом Таможенного союза </w:t>
      </w:r>
      <w:proofErr w:type="gramStart"/>
      <w:r w:rsidRPr="00F66369">
        <w:rPr>
          <w:rFonts w:eastAsia="Times New Roman"/>
          <w:i/>
          <w:iCs/>
          <w:color w:val="000000"/>
          <w:sz w:val="30"/>
          <w:szCs w:val="30"/>
          <w:lang w:eastAsia="ru-RU"/>
        </w:rPr>
        <w:t>ТР</w:t>
      </w:r>
      <w:proofErr w:type="gramEnd"/>
      <w:r w:rsidRPr="00F66369">
        <w:rPr>
          <w:rFonts w:eastAsia="Times New Roman"/>
          <w:i/>
          <w:iCs/>
          <w:color w:val="000000"/>
          <w:sz w:val="30"/>
          <w:szCs w:val="30"/>
          <w:lang w:eastAsia="ru-RU"/>
        </w:rPr>
        <w:t xml:space="preserve"> ТС 021/2011 </w:t>
      </w:r>
      <w:r>
        <w:rPr>
          <w:rFonts w:eastAsia="Times New Roman"/>
          <w:i/>
          <w:iCs/>
          <w:color w:val="000000"/>
          <w:sz w:val="30"/>
          <w:szCs w:val="30"/>
          <w:lang w:eastAsia="ru-RU"/>
        </w:rPr>
        <w:t>«</w:t>
      </w:r>
      <w:r w:rsidRPr="00F66369">
        <w:rPr>
          <w:rFonts w:eastAsia="Times New Roman"/>
          <w:i/>
          <w:iCs/>
          <w:color w:val="000000"/>
          <w:sz w:val="30"/>
          <w:szCs w:val="30"/>
          <w:lang w:eastAsia="ru-RU"/>
        </w:rPr>
        <w:t>О безопасности пищевой продукции</w:t>
      </w:r>
      <w:r>
        <w:rPr>
          <w:rFonts w:eastAsia="Times New Roman"/>
          <w:i/>
          <w:iCs/>
          <w:color w:val="000000"/>
          <w:sz w:val="30"/>
          <w:szCs w:val="30"/>
          <w:lang w:eastAsia="ru-RU"/>
        </w:rPr>
        <w:t>»</w:t>
      </w:r>
      <w:r w:rsidRPr="00F66369">
        <w:rPr>
          <w:rFonts w:eastAsia="Times New Roman"/>
          <w:i/>
          <w:iCs/>
          <w:color w:val="000000"/>
          <w:sz w:val="30"/>
          <w:szCs w:val="30"/>
          <w:lang w:eastAsia="ru-RU"/>
        </w:rPr>
        <w:t>, утвержденн</w:t>
      </w:r>
      <w:r>
        <w:rPr>
          <w:rFonts w:eastAsia="Times New Roman"/>
          <w:i/>
          <w:iCs/>
          <w:color w:val="000000"/>
          <w:sz w:val="30"/>
          <w:szCs w:val="30"/>
          <w:lang w:eastAsia="ru-RU"/>
        </w:rPr>
        <w:t>ым</w:t>
      </w:r>
      <w:r w:rsidRPr="00F66369">
        <w:rPr>
          <w:rFonts w:eastAsia="Times New Roman"/>
          <w:i/>
          <w:iCs/>
          <w:color w:val="000000"/>
          <w:sz w:val="30"/>
          <w:szCs w:val="30"/>
          <w:lang w:eastAsia="ru-RU"/>
        </w:rPr>
        <w:t xml:space="preserve"> решением Комиссии Таможенного с</w:t>
      </w:r>
      <w:r>
        <w:rPr>
          <w:rFonts w:eastAsia="Times New Roman"/>
          <w:i/>
          <w:iCs/>
          <w:color w:val="000000"/>
          <w:sz w:val="30"/>
          <w:szCs w:val="30"/>
          <w:lang w:eastAsia="ru-RU"/>
        </w:rPr>
        <w:t>оюза от 9 декабря 2011 г. № 880.</w:t>
      </w:r>
    </w:p>
    <w:p w:rsidR="00951C5B" w:rsidRPr="00F66369" w:rsidRDefault="00951C5B" w:rsidP="00951C5B">
      <w:pPr>
        <w:autoSpaceDE w:val="0"/>
        <w:autoSpaceDN w:val="0"/>
        <w:adjustRightInd w:val="0"/>
        <w:ind w:firstLine="708"/>
        <w:jc w:val="both"/>
        <w:rPr>
          <w:rFonts w:eastAsia="Times New Roman"/>
          <w:b/>
          <w:bCs/>
          <w:color w:val="000000"/>
          <w:sz w:val="30"/>
          <w:szCs w:val="30"/>
          <w:lang w:eastAsia="ru-RU"/>
        </w:rPr>
      </w:pPr>
    </w:p>
    <w:p w:rsidR="00951C5B" w:rsidRPr="00F66369" w:rsidRDefault="00951C5B" w:rsidP="00951C5B">
      <w:pPr>
        <w:autoSpaceDE w:val="0"/>
        <w:autoSpaceDN w:val="0"/>
        <w:adjustRightInd w:val="0"/>
        <w:ind w:firstLine="708"/>
        <w:jc w:val="both"/>
        <w:rPr>
          <w:rFonts w:eastAsia="Times New Roman"/>
          <w:b/>
          <w:bCs/>
          <w:i/>
          <w:iCs/>
          <w:color w:val="000000"/>
          <w:sz w:val="30"/>
          <w:szCs w:val="30"/>
          <w:lang w:eastAsia="ru-RU"/>
        </w:rPr>
      </w:pPr>
      <w:r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>13. Н</w:t>
      </w:r>
      <w:r w:rsidRPr="00F66369">
        <w:rPr>
          <w:rFonts w:eastAsia="Times New Roman"/>
          <w:b/>
          <w:bCs/>
          <w:sz w:val="30"/>
          <w:szCs w:val="30"/>
          <w:lang w:val="be-BY" w:eastAsia="be-BY"/>
        </w:rPr>
        <w:t xml:space="preserve">азначение должностного (уполномоченного) лица, ответственного за обращение с отходами, </w:t>
      </w:r>
      <w:r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 xml:space="preserve">разработка инструкции по обращению с отходами производства </w:t>
      </w:r>
      <w:r w:rsidRPr="00F66369">
        <w:rPr>
          <w:rFonts w:eastAsia="Times New Roman"/>
          <w:bCs/>
          <w:color w:val="000000"/>
          <w:sz w:val="30"/>
          <w:szCs w:val="30"/>
          <w:lang w:eastAsia="ru-RU"/>
        </w:rPr>
        <w:t>(за исключением индивидуальных предпринимателей) в объекте общественного питания</w:t>
      </w:r>
      <w:r>
        <w:rPr>
          <w:rFonts w:eastAsia="Times New Roman"/>
          <w:b/>
          <w:bCs/>
          <w:i/>
          <w:iCs/>
          <w:color w:val="000000"/>
          <w:sz w:val="30"/>
          <w:szCs w:val="30"/>
          <w:lang w:eastAsia="ru-RU"/>
        </w:rPr>
        <w:t>.</w:t>
      </w:r>
    </w:p>
    <w:p w:rsidR="00951C5B" w:rsidRPr="00F66369" w:rsidRDefault="00951C5B" w:rsidP="00951C5B">
      <w:pPr>
        <w:autoSpaceDE w:val="0"/>
        <w:autoSpaceDN w:val="0"/>
        <w:adjustRightInd w:val="0"/>
        <w:ind w:firstLine="708"/>
        <w:jc w:val="both"/>
        <w:rPr>
          <w:rFonts w:eastAsia="Times New Roman"/>
          <w:b/>
          <w:bCs/>
          <w:i/>
          <w:iCs/>
          <w:color w:val="000000"/>
          <w:sz w:val="30"/>
          <w:szCs w:val="30"/>
          <w:lang w:eastAsia="ru-RU"/>
        </w:rPr>
      </w:pPr>
    </w:p>
    <w:p w:rsidR="00951C5B" w:rsidRPr="00F66369" w:rsidRDefault="00951C5B" w:rsidP="00951C5B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sz w:val="30"/>
          <w:szCs w:val="30"/>
        </w:rPr>
      </w:pPr>
      <w:r w:rsidRPr="00F66369">
        <w:rPr>
          <w:rFonts w:eastAsia="Times New Roman"/>
          <w:b/>
          <w:sz w:val="30"/>
          <w:szCs w:val="30"/>
          <w:lang w:val="be-BY" w:eastAsia="be-BY"/>
        </w:rPr>
        <w:t xml:space="preserve">14. </w:t>
      </w:r>
      <w:r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В соответствии с </w:t>
      </w:r>
      <w:r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подпунктом 5.8 пункта 5 </w:t>
      </w:r>
      <w:r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>Декрет</w:t>
      </w:r>
      <w:r>
        <w:rPr>
          <w:rFonts w:eastAsia="Times New Roman"/>
          <w:b/>
          <w:iCs/>
          <w:color w:val="000000"/>
          <w:sz w:val="30"/>
          <w:szCs w:val="30"/>
          <w:lang w:eastAsia="ru-RU"/>
        </w:rPr>
        <w:t>а</w:t>
      </w:r>
      <w:r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№ 7 с</w:t>
      </w:r>
      <w:r>
        <w:rPr>
          <w:rFonts w:eastAsia="Times New Roman"/>
          <w:b/>
          <w:bCs/>
          <w:sz w:val="30"/>
          <w:szCs w:val="30"/>
          <w:u w:val="single"/>
          <w:lang w:eastAsia="be-BY"/>
        </w:rPr>
        <w:t xml:space="preserve"> 26 </w:t>
      </w:r>
      <w:r w:rsidRPr="00F66369">
        <w:rPr>
          <w:rFonts w:eastAsia="Times New Roman"/>
          <w:b/>
          <w:bCs/>
          <w:sz w:val="30"/>
          <w:szCs w:val="30"/>
          <w:u w:val="single"/>
          <w:lang w:eastAsia="be-BY"/>
        </w:rPr>
        <w:t>февраля 2018 г.</w:t>
      </w:r>
      <w:r w:rsidRPr="00F66369"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 xml:space="preserve"> </w:t>
      </w:r>
      <w:r>
        <w:rPr>
          <w:rFonts w:eastAsia="Times New Roman"/>
          <w:bCs/>
          <w:sz w:val="30"/>
          <w:szCs w:val="30"/>
          <w:lang w:val="be-BY" w:eastAsia="be-BY"/>
        </w:rPr>
        <w:t>субъекты общественного питания</w:t>
      </w:r>
      <w:r w:rsidRPr="00F66369"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 xml:space="preserve"> п</w:t>
      </w:r>
      <w:r w:rsidRPr="00F66369">
        <w:rPr>
          <w:rFonts w:eastAsia="Times New Roman"/>
          <w:b/>
          <w:sz w:val="30"/>
          <w:szCs w:val="30"/>
          <w:lang w:val="be-BY" w:eastAsia="be-BY"/>
        </w:rPr>
        <w:t>ри разработке технических условий на продукцию общественного питания самостоятельно определ</w:t>
      </w:r>
      <w:r>
        <w:rPr>
          <w:rFonts w:eastAsia="Times New Roman"/>
          <w:b/>
          <w:sz w:val="30"/>
          <w:szCs w:val="30"/>
          <w:lang w:val="be-BY" w:eastAsia="be-BY"/>
        </w:rPr>
        <w:t>яют</w:t>
      </w:r>
      <w:r w:rsidRPr="00F66369">
        <w:rPr>
          <w:rFonts w:eastAsia="Times New Roman"/>
          <w:b/>
          <w:sz w:val="30"/>
          <w:szCs w:val="30"/>
          <w:lang w:val="be-BY" w:eastAsia="be-BY"/>
        </w:rPr>
        <w:t xml:space="preserve"> срок действия разработанных технических условий</w:t>
      </w:r>
      <w:r w:rsidRPr="00F66369">
        <w:rPr>
          <w:rFonts w:eastAsia="Times New Roman"/>
          <w:sz w:val="30"/>
          <w:szCs w:val="30"/>
          <w:lang w:val="be-BY" w:eastAsia="be-BY"/>
        </w:rPr>
        <w:t xml:space="preserve"> (изменений в них) </w:t>
      </w:r>
      <w:r w:rsidRPr="00B74278">
        <w:rPr>
          <w:rFonts w:eastAsia="Times New Roman"/>
          <w:b/>
          <w:sz w:val="30"/>
          <w:szCs w:val="30"/>
          <w:lang w:val="be-BY" w:eastAsia="be-BY"/>
        </w:rPr>
        <w:t>на продукцию (работы, услуги),</w:t>
      </w:r>
      <w:r w:rsidRPr="00F66369">
        <w:rPr>
          <w:rFonts w:eastAsia="Times New Roman"/>
          <w:sz w:val="30"/>
          <w:szCs w:val="30"/>
          <w:lang w:val="be-BY" w:eastAsia="be-BY"/>
        </w:rPr>
        <w:t xml:space="preserve"> которые не согласовываются с государственными органами</w:t>
      </w:r>
      <w:r>
        <w:rPr>
          <w:rFonts w:eastAsia="Times New Roman"/>
          <w:sz w:val="30"/>
          <w:szCs w:val="30"/>
          <w:lang w:val="be-BY" w:eastAsia="be-BY"/>
        </w:rPr>
        <w:t>.</w:t>
      </w:r>
    </w:p>
    <w:p w:rsidR="00951C5B" w:rsidRPr="00F66369" w:rsidRDefault="00951C5B" w:rsidP="00951C5B">
      <w:pPr>
        <w:ind w:firstLine="709"/>
        <w:jc w:val="both"/>
        <w:rPr>
          <w:rFonts w:eastAsia="Times New Roman"/>
          <w:b/>
          <w:bCs/>
          <w:color w:val="000000"/>
          <w:sz w:val="30"/>
          <w:szCs w:val="30"/>
          <w:lang w:eastAsia="ru-RU"/>
        </w:rPr>
      </w:pPr>
    </w:p>
    <w:p w:rsidR="00951C5B" w:rsidRPr="00F66369" w:rsidRDefault="00951C5B" w:rsidP="00951C5B">
      <w:pPr>
        <w:ind w:firstLine="709"/>
        <w:jc w:val="both"/>
        <w:rPr>
          <w:rFonts w:eastAsia="Times New Roman"/>
          <w:b/>
          <w:bCs/>
          <w:color w:val="000000"/>
          <w:sz w:val="30"/>
          <w:szCs w:val="30"/>
          <w:lang w:eastAsia="ru-RU"/>
        </w:rPr>
      </w:pPr>
      <w:r w:rsidRPr="00F66369">
        <w:rPr>
          <w:rFonts w:eastAsia="Times New Roman"/>
          <w:b/>
          <w:bCs/>
          <w:color w:val="000000"/>
          <w:sz w:val="30"/>
          <w:szCs w:val="30"/>
          <w:lang w:eastAsia="ru-RU"/>
        </w:rPr>
        <w:t>15</w:t>
      </w:r>
      <w:r>
        <w:rPr>
          <w:rFonts w:eastAsia="Times New Roman"/>
          <w:b/>
          <w:bCs/>
          <w:color w:val="000000"/>
          <w:sz w:val="30"/>
          <w:szCs w:val="30"/>
          <w:lang w:eastAsia="ru-RU"/>
        </w:rPr>
        <w:t>. Подбор  персонала.</w:t>
      </w:r>
    </w:p>
    <w:p w:rsidR="00951C5B" w:rsidRPr="00F66369" w:rsidRDefault="00951C5B" w:rsidP="00951C5B">
      <w:pPr>
        <w:ind w:firstLine="709"/>
        <w:jc w:val="both"/>
        <w:rPr>
          <w:rFonts w:eastAsia="Times New Roman"/>
          <w:iCs/>
          <w:color w:val="000000"/>
          <w:sz w:val="30"/>
          <w:szCs w:val="30"/>
          <w:lang w:eastAsia="ru-RU"/>
        </w:rPr>
      </w:pPr>
      <w:r w:rsidRPr="00F66369">
        <w:rPr>
          <w:rFonts w:eastAsia="Times New Roman"/>
          <w:iCs/>
          <w:color w:val="000000"/>
          <w:sz w:val="30"/>
          <w:szCs w:val="30"/>
          <w:lang w:eastAsia="ru-RU"/>
        </w:rPr>
        <w:t>К производству продукции общественного питания и обслуживанию покупателей допускаются работники, прошедшие профессиональную подготовку (переподготовку) и обязательные медицинские осмотры в соответствии с требованиями нормативных правовых актов.</w:t>
      </w:r>
    </w:p>
    <w:p w:rsidR="00951C5B" w:rsidRDefault="00951C5B" w:rsidP="00951C5B">
      <w:pPr>
        <w:spacing w:line="280" w:lineRule="exact"/>
        <w:jc w:val="both"/>
        <w:rPr>
          <w:rFonts w:eastAsia="Times New Roman"/>
          <w:i/>
          <w:iCs/>
          <w:color w:val="000000"/>
          <w:sz w:val="30"/>
          <w:szCs w:val="30"/>
          <w:lang w:eastAsia="ru-RU"/>
        </w:rPr>
      </w:pPr>
    </w:p>
    <w:p w:rsidR="00951C5B" w:rsidRDefault="00951C5B" w:rsidP="00951C5B">
      <w:pPr>
        <w:spacing w:line="280" w:lineRule="exact"/>
        <w:jc w:val="both"/>
        <w:rPr>
          <w:rFonts w:eastAsia="Times New Roman"/>
          <w:i/>
          <w:iCs/>
          <w:color w:val="000000"/>
          <w:sz w:val="30"/>
          <w:szCs w:val="30"/>
          <w:lang w:eastAsia="ru-RU"/>
        </w:rPr>
      </w:pPr>
      <w:r w:rsidRPr="00F66369">
        <w:rPr>
          <w:rFonts w:eastAsia="Times New Roman"/>
          <w:i/>
          <w:iCs/>
          <w:color w:val="000000"/>
          <w:sz w:val="30"/>
          <w:szCs w:val="30"/>
          <w:lang w:eastAsia="ru-RU"/>
        </w:rPr>
        <w:t>Справочно:</w:t>
      </w:r>
    </w:p>
    <w:p w:rsidR="00951C5B" w:rsidRPr="00F66369" w:rsidRDefault="00951C5B" w:rsidP="00951C5B">
      <w:pPr>
        <w:spacing w:line="280" w:lineRule="exact"/>
        <w:ind w:firstLine="708"/>
        <w:jc w:val="both"/>
        <w:rPr>
          <w:rFonts w:eastAsia="Times New Roman"/>
          <w:i/>
          <w:iCs/>
          <w:color w:val="000000"/>
          <w:sz w:val="30"/>
          <w:szCs w:val="30"/>
          <w:lang w:eastAsia="ru-RU"/>
        </w:rPr>
      </w:pPr>
      <w:r>
        <w:rPr>
          <w:rFonts w:eastAsia="Times New Roman"/>
          <w:i/>
          <w:iCs/>
          <w:color w:val="000000"/>
          <w:sz w:val="30"/>
          <w:szCs w:val="30"/>
          <w:lang w:eastAsia="ru-RU"/>
        </w:rPr>
        <w:t>П</w:t>
      </w:r>
      <w:r w:rsidRPr="00F66369">
        <w:rPr>
          <w:rFonts w:eastAsia="Times New Roman"/>
          <w:i/>
          <w:iCs/>
          <w:color w:val="000000"/>
          <w:sz w:val="30"/>
          <w:szCs w:val="30"/>
          <w:lang w:eastAsia="ru-RU"/>
        </w:rPr>
        <w:t>остановление Совета Министров Республики Беларусь от 15 июля    2011 г. № 954 «Об отдельных вопросах дополнительного образования взрослых», Межгосударственный стандарт ГОСТ 30524-2013 «Требования к персоналу».</w:t>
      </w:r>
    </w:p>
    <w:p w:rsidR="00951C5B" w:rsidRDefault="00951C5B" w:rsidP="00951C5B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iCs/>
          <w:color w:val="000000"/>
          <w:sz w:val="30"/>
          <w:szCs w:val="30"/>
          <w:lang w:eastAsia="ru-RU"/>
        </w:rPr>
      </w:pPr>
    </w:p>
    <w:p w:rsidR="00951C5B" w:rsidRPr="00F66369" w:rsidRDefault="00951C5B" w:rsidP="00951C5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30"/>
          <w:szCs w:val="30"/>
          <w:lang w:val="be-BY" w:eastAsia="be-BY"/>
        </w:rPr>
      </w:pPr>
      <w:proofErr w:type="gramStart"/>
      <w:r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В соответствии с </w:t>
      </w:r>
      <w:r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подпунктом 5.7 пункта 5 </w:t>
      </w:r>
      <w:r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>Декрет</w:t>
      </w:r>
      <w:r>
        <w:rPr>
          <w:rFonts w:eastAsia="Times New Roman"/>
          <w:b/>
          <w:iCs/>
          <w:color w:val="000000"/>
          <w:sz w:val="30"/>
          <w:szCs w:val="30"/>
          <w:lang w:eastAsia="ru-RU"/>
        </w:rPr>
        <w:t>а</w:t>
      </w:r>
      <w:r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№ 7 с</w:t>
      </w:r>
      <w:r>
        <w:rPr>
          <w:rFonts w:eastAsia="Times New Roman"/>
          <w:b/>
          <w:bCs/>
          <w:sz w:val="30"/>
          <w:szCs w:val="30"/>
          <w:u w:val="single"/>
          <w:lang w:eastAsia="be-BY"/>
        </w:rPr>
        <w:t xml:space="preserve"> 26 </w:t>
      </w:r>
      <w:r w:rsidRPr="00F66369">
        <w:rPr>
          <w:rFonts w:eastAsia="Times New Roman"/>
          <w:b/>
          <w:bCs/>
          <w:sz w:val="30"/>
          <w:szCs w:val="30"/>
          <w:u w:val="single"/>
          <w:lang w:eastAsia="be-BY"/>
        </w:rPr>
        <w:t>февраля 2018 г.</w:t>
      </w:r>
      <w:r w:rsidRPr="00F66369"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 xml:space="preserve"> </w:t>
      </w:r>
      <w:r w:rsidRPr="001812C6">
        <w:rPr>
          <w:rFonts w:eastAsia="Times New Roman"/>
          <w:bCs/>
          <w:iCs/>
          <w:color w:val="000000"/>
          <w:sz w:val="30"/>
          <w:szCs w:val="30"/>
          <w:lang w:eastAsia="ru-RU"/>
        </w:rPr>
        <w:t xml:space="preserve">субъект общественного питания вправе </w:t>
      </w:r>
      <w:r w:rsidRPr="00F66369">
        <w:rPr>
          <w:rFonts w:eastAsia="Times New Roman"/>
          <w:bCs/>
          <w:iCs/>
          <w:color w:val="000000"/>
          <w:sz w:val="30"/>
          <w:szCs w:val="30"/>
          <w:lang w:eastAsia="ru-RU"/>
        </w:rPr>
        <w:t>и</w:t>
      </w:r>
      <w:r w:rsidRPr="00F66369">
        <w:rPr>
          <w:rFonts w:eastAsia="Times New Roman"/>
          <w:sz w:val="30"/>
          <w:szCs w:val="30"/>
          <w:lang w:val="be-BY" w:eastAsia="be-BY"/>
        </w:rPr>
        <w:t>спользова</w:t>
      </w:r>
      <w:r>
        <w:rPr>
          <w:rFonts w:eastAsia="Times New Roman"/>
          <w:sz w:val="30"/>
          <w:szCs w:val="30"/>
          <w:lang w:val="be-BY" w:eastAsia="be-BY"/>
        </w:rPr>
        <w:t>ть</w:t>
      </w:r>
      <w:r w:rsidRPr="00F66369">
        <w:rPr>
          <w:rFonts w:eastAsia="Times New Roman"/>
          <w:sz w:val="30"/>
          <w:szCs w:val="30"/>
          <w:lang w:val="be-BY" w:eastAsia="be-BY"/>
        </w:rPr>
        <w:t xml:space="preserve"> труд иностранных граждан или лиц без гражданства, не имеющих </w:t>
      </w:r>
      <w:hyperlink r:id="rId20" w:history="1">
        <w:r w:rsidRPr="00F66369">
          <w:rPr>
            <w:rFonts w:eastAsia="Times New Roman"/>
            <w:sz w:val="30"/>
            <w:szCs w:val="30"/>
            <w:lang w:val="be-BY" w:eastAsia="be-BY"/>
          </w:rPr>
          <w:t>разрешение</w:t>
        </w:r>
      </w:hyperlink>
      <w:r w:rsidRPr="00F66369">
        <w:rPr>
          <w:rFonts w:eastAsia="Times New Roman"/>
          <w:sz w:val="30"/>
          <w:szCs w:val="30"/>
          <w:lang w:val="be-BY" w:eastAsia="be-BY"/>
        </w:rPr>
        <w:t xml:space="preserve"> на постоянное проживание в Республике Беларусь, являющихся победителями (лауреатами) национальных (международных) конкурсов, отмеченных наградами в сфере их профессиональной деятельности, без получения разрешения на привлечение в Республику Беларусь иностранной рабочей силы и</w:t>
      </w:r>
      <w:proofErr w:type="gramEnd"/>
      <w:r w:rsidRPr="00F66369">
        <w:rPr>
          <w:rFonts w:eastAsia="Times New Roman"/>
          <w:sz w:val="30"/>
          <w:szCs w:val="30"/>
          <w:lang w:val="be-BY" w:eastAsia="be-BY"/>
        </w:rPr>
        <w:t xml:space="preserve"> специального разрешения на право занятия трудовой деятельностью в Республике Беларусь в отношении указанных иностранны</w:t>
      </w:r>
      <w:r>
        <w:rPr>
          <w:rFonts w:eastAsia="Times New Roman"/>
          <w:sz w:val="30"/>
          <w:szCs w:val="30"/>
          <w:lang w:val="be-BY" w:eastAsia="be-BY"/>
        </w:rPr>
        <w:t>х граждан и лиц без гражданства.</w:t>
      </w:r>
    </w:p>
    <w:p w:rsidR="00951C5B" w:rsidRPr="00F66369" w:rsidRDefault="00951C5B" w:rsidP="00951C5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30"/>
          <w:szCs w:val="30"/>
          <w:lang w:val="be-BY"/>
        </w:rPr>
      </w:pPr>
    </w:p>
    <w:p w:rsidR="00951C5B" w:rsidRPr="00F66369" w:rsidRDefault="00951C5B" w:rsidP="00951C5B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30"/>
          <w:szCs w:val="30"/>
          <w:lang w:val="be-BY" w:eastAsia="be-BY"/>
        </w:rPr>
      </w:pPr>
      <w:r w:rsidRPr="00F66369">
        <w:rPr>
          <w:rFonts w:eastAsia="Times New Roman"/>
          <w:b/>
          <w:bCs/>
          <w:sz w:val="30"/>
          <w:szCs w:val="30"/>
          <w:lang w:val="be-BY" w:eastAsia="be-BY"/>
        </w:rPr>
        <w:t xml:space="preserve">16. </w:t>
      </w:r>
      <w:proofErr w:type="gramStart"/>
      <w:r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>В соответствии с</w:t>
      </w:r>
      <w:r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абзацем седьмым подпункта 4.1 пункта 4 </w:t>
      </w:r>
      <w:r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>Декрет</w:t>
      </w:r>
      <w:r>
        <w:rPr>
          <w:rFonts w:eastAsia="Times New Roman"/>
          <w:b/>
          <w:iCs/>
          <w:color w:val="000000"/>
          <w:sz w:val="30"/>
          <w:szCs w:val="30"/>
          <w:lang w:eastAsia="ru-RU"/>
        </w:rPr>
        <w:t>а</w:t>
      </w:r>
      <w:r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№ 7 с</w:t>
      </w:r>
      <w:r w:rsidRPr="00F66369">
        <w:rPr>
          <w:rFonts w:eastAsia="Times New Roman"/>
          <w:b/>
          <w:bCs/>
          <w:sz w:val="30"/>
          <w:szCs w:val="30"/>
          <w:u w:val="single"/>
          <w:lang w:eastAsia="be-BY"/>
        </w:rPr>
        <w:t xml:space="preserve"> 26 февраля 2018 г.</w:t>
      </w:r>
      <w:r w:rsidRPr="00F66369"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 xml:space="preserve"> </w:t>
      </w:r>
      <w:r>
        <w:rPr>
          <w:rFonts w:eastAsia="Times New Roman"/>
          <w:bCs/>
          <w:sz w:val="30"/>
          <w:szCs w:val="30"/>
          <w:lang w:val="be-BY" w:eastAsia="be-BY"/>
        </w:rPr>
        <w:t>субъекты общественного питания</w:t>
      </w:r>
      <w:r w:rsidRPr="00F66369"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 xml:space="preserve"> с</w:t>
      </w:r>
      <w:r w:rsidRPr="00F66369">
        <w:rPr>
          <w:rFonts w:eastAsia="Times New Roman"/>
          <w:b/>
          <w:bCs/>
          <w:sz w:val="30"/>
          <w:szCs w:val="30"/>
          <w:lang w:val="be-BY" w:eastAsia="be-BY"/>
        </w:rPr>
        <w:t>амостоятельно устанавли</w:t>
      </w:r>
      <w:r>
        <w:rPr>
          <w:rFonts w:eastAsia="Times New Roman"/>
          <w:b/>
          <w:bCs/>
          <w:sz w:val="30"/>
          <w:szCs w:val="30"/>
          <w:lang w:val="be-BY" w:eastAsia="be-BY"/>
        </w:rPr>
        <w:t>вают</w:t>
      </w:r>
      <w:r w:rsidRPr="00F66369">
        <w:rPr>
          <w:rFonts w:eastAsia="Times New Roman"/>
          <w:b/>
          <w:bCs/>
          <w:sz w:val="30"/>
          <w:szCs w:val="30"/>
          <w:lang w:val="be-BY" w:eastAsia="be-BY"/>
        </w:rPr>
        <w:t xml:space="preserve"> наценк</w:t>
      </w:r>
      <w:r>
        <w:rPr>
          <w:rFonts w:eastAsia="Times New Roman"/>
          <w:b/>
          <w:bCs/>
          <w:sz w:val="30"/>
          <w:szCs w:val="30"/>
          <w:lang w:val="be-BY" w:eastAsia="be-BY"/>
        </w:rPr>
        <w:t>у</w:t>
      </w:r>
      <w:r w:rsidRPr="00F66369">
        <w:rPr>
          <w:rFonts w:eastAsia="Times New Roman"/>
          <w:b/>
          <w:bCs/>
          <w:sz w:val="30"/>
          <w:szCs w:val="30"/>
          <w:lang w:val="be-BY" w:eastAsia="be-BY"/>
        </w:rPr>
        <w:t xml:space="preserve"> общественного питания,  </w:t>
      </w:r>
      <w:r w:rsidRPr="00F66369">
        <w:rPr>
          <w:rFonts w:eastAsia="Times New Roman"/>
          <w:bCs/>
          <w:sz w:val="30"/>
          <w:szCs w:val="30"/>
          <w:lang w:val="be-BY" w:eastAsia="be-BY"/>
        </w:rPr>
        <w:t>на производимые и реализуемые на территории Республики Беларусь в объектах общественного питания в розлив алкогольные напи</w:t>
      </w:r>
      <w:r>
        <w:rPr>
          <w:rFonts w:eastAsia="Times New Roman"/>
          <w:bCs/>
          <w:sz w:val="30"/>
          <w:szCs w:val="30"/>
          <w:lang w:val="be-BY" w:eastAsia="be-BY"/>
        </w:rPr>
        <w:t>ти крепостью свыше 28 процентов.</w:t>
      </w:r>
      <w:proofErr w:type="gramEnd"/>
    </w:p>
    <w:p w:rsidR="00951C5B" w:rsidRPr="00F66369" w:rsidRDefault="00951C5B" w:rsidP="00951C5B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iCs/>
          <w:sz w:val="30"/>
          <w:szCs w:val="30"/>
          <w:lang w:val="be-BY" w:eastAsia="be-BY"/>
        </w:rPr>
      </w:pPr>
    </w:p>
    <w:p w:rsidR="00951C5B" w:rsidRPr="008A34D2" w:rsidRDefault="00951C5B" w:rsidP="00951C5B">
      <w:pPr>
        <w:autoSpaceDE w:val="0"/>
        <w:autoSpaceDN w:val="0"/>
        <w:adjustRightInd w:val="0"/>
        <w:ind w:firstLine="540"/>
        <w:jc w:val="both"/>
        <w:rPr>
          <w:i/>
          <w:iCs/>
          <w:sz w:val="30"/>
          <w:szCs w:val="30"/>
          <w:lang w:eastAsia="ru-RU"/>
        </w:rPr>
      </w:pPr>
      <w:r w:rsidRPr="00F66369">
        <w:rPr>
          <w:rFonts w:eastAsia="Times New Roman"/>
          <w:b/>
          <w:bCs/>
          <w:iCs/>
          <w:sz w:val="30"/>
          <w:szCs w:val="30"/>
          <w:lang w:val="be-BY" w:eastAsia="be-BY"/>
        </w:rPr>
        <w:t xml:space="preserve">17. </w:t>
      </w:r>
      <w:proofErr w:type="gramStart"/>
      <w:r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>В соответствии с</w:t>
      </w:r>
      <w:r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абзацем шестым подпункта 4.1 пункта 4 </w:t>
      </w:r>
      <w:r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>Декрет</w:t>
      </w:r>
      <w:r>
        <w:rPr>
          <w:rFonts w:eastAsia="Times New Roman"/>
          <w:b/>
          <w:iCs/>
          <w:color w:val="000000"/>
          <w:sz w:val="30"/>
          <w:szCs w:val="30"/>
          <w:lang w:eastAsia="ru-RU"/>
        </w:rPr>
        <w:t>а</w:t>
      </w:r>
      <w:r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№ 7 с</w:t>
      </w:r>
      <w:r w:rsidRPr="00F66369">
        <w:rPr>
          <w:rFonts w:eastAsia="Times New Roman"/>
          <w:b/>
          <w:bCs/>
          <w:sz w:val="30"/>
          <w:szCs w:val="30"/>
          <w:u w:val="single"/>
          <w:lang w:eastAsia="be-BY"/>
        </w:rPr>
        <w:t xml:space="preserve"> 26 февраля 2018 г.</w:t>
      </w:r>
      <w:r w:rsidRPr="00F66369"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 xml:space="preserve"> </w:t>
      </w:r>
      <w:r>
        <w:rPr>
          <w:rFonts w:eastAsia="Times New Roman"/>
          <w:bCs/>
          <w:sz w:val="30"/>
          <w:szCs w:val="30"/>
          <w:lang w:val="be-BY" w:eastAsia="be-BY"/>
        </w:rPr>
        <w:t>субъекты общественного питания</w:t>
      </w:r>
      <w:r w:rsidRPr="00F66369"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 xml:space="preserve"> </w:t>
      </w:r>
      <w:r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 xml:space="preserve">вправе </w:t>
      </w:r>
      <w:r w:rsidRPr="00F66369"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>и</w:t>
      </w:r>
      <w:r w:rsidRPr="00F66369">
        <w:rPr>
          <w:rFonts w:eastAsia="Times New Roman"/>
          <w:b/>
          <w:bCs/>
          <w:iCs/>
          <w:sz w:val="30"/>
          <w:szCs w:val="30"/>
          <w:lang w:val="be-BY" w:eastAsia="be-BY"/>
        </w:rPr>
        <w:t>зготавл</w:t>
      </w:r>
      <w:r>
        <w:rPr>
          <w:rFonts w:eastAsia="Times New Roman"/>
          <w:b/>
          <w:bCs/>
          <w:iCs/>
          <w:sz w:val="30"/>
          <w:szCs w:val="30"/>
          <w:lang w:val="be-BY" w:eastAsia="be-BY"/>
        </w:rPr>
        <w:t>ивать</w:t>
      </w:r>
      <w:r w:rsidRPr="00F66369">
        <w:rPr>
          <w:rFonts w:eastAsia="Times New Roman"/>
          <w:b/>
          <w:bCs/>
          <w:iCs/>
          <w:sz w:val="30"/>
          <w:szCs w:val="30"/>
          <w:lang w:val="be-BY" w:eastAsia="be-BY"/>
        </w:rPr>
        <w:t xml:space="preserve"> и реализ</w:t>
      </w:r>
      <w:r>
        <w:rPr>
          <w:rFonts w:eastAsia="Times New Roman"/>
          <w:b/>
          <w:bCs/>
          <w:iCs/>
          <w:sz w:val="30"/>
          <w:szCs w:val="30"/>
          <w:lang w:val="be-BY" w:eastAsia="be-BY"/>
        </w:rPr>
        <w:t>овывать</w:t>
      </w:r>
      <w:r w:rsidRPr="00F66369">
        <w:rPr>
          <w:rFonts w:eastAsia="Times New Roman"/>
          <w:b/>
          <w:bCs/>
          <w:iCs/>
          <w:sz w:val="30"/>
          <w:szCs w:val="30"/>
          <w:lang w:val="be-BY" w:eastAsia="be-BY"/>
        </w:rPr>
        <w:t xml:space="preserve"> в объектах общественного питания продукци</w:t>
      </w:r>
      <w:r>
        <w:rPr>
          <w:rFonts w:eastAsia="Times New Roman"/>
          <w:b/>
          <w:bCs/>
          <w:iCs/>
          <w:sz w:val="30"/>
          <w:szCs w:val="30"/>
          <w:lang w:val="be-BY" w:eastAsia="be-BY"/>
        </w:rPr>
        <w:t>ю</w:t>
      </w:r>
      <w:r w:rsidRPr="00F66369">
        <w:rPr>
          <w:rFonts w:eastAsia="Times New Roman"/>
          <w:b/>
          <w:bCs/>
          <w:iCs/>
          <w:sz w:val="30"/>
          <w:szCs w:val="30"/>
          <w:lang w:val="be-BY" w:eastAsia="be-BY"/>
        </w:rPr>
        <w:t xml:space="preserve"> общественного питания </w:t>
      </w:r>
      <w:r w:rsidRPr="00F66369">
        <w:rPr>
          <w:rFonts w:eastAsia="Times New Roman"/>
          <w:bCs/>
          <w:i/>
          <w:iCs/>
          <w:sz w:val="30"/>
          <w:szCs w:val="30"/>
          <w:u w:val="single"/>
          <w:lang w:val="be-BY" w:eastAsia="be-BY"/>
        </w:rPr>
        <w:t>(</w:t>
      </w:r>
      <w:r>
        <w:rPr>
          <w:i/>
          <w:iCs/>
          <w:sz w:val="30"/>
          <w:szCs w:val="30"/>
          <w:lang w:eastAsia="ru-RU"/>
        </w:rPr>
        <w:t>с объемной долей этилового спирта</w:t>
      </w:r>
      <w:r w:rsidRPr="00F66369">
        <w:rPr>
          <w:rFonts w:eastAsia="Times New Roman"/>
          <w:bCs/>
          <w:i/>
          <w:iCs/>
          <w:sz w:val="30"/>
          <w:szCs w:val="30"/>
          <w:u w:val="single"/>
          <w:lang w:val="be-BY" w:eastAsia="be-BY"/>
        </w:rPr>
        <w:t xml:space="preserve"> более 7 процентов)</w:t>
      </w:r>
      <w:r w:rsidRPr="00F66369">
        <w:rPr>
          <w:rFonts w:eastAsia="Times New Roman"/>
          <w:b/>
          <w:bCs/>
          <w:iCs/>
          <w:sz w:val="30"/>
          <w:szCs w:val="30"/>
          <w:lang w:val="be-BY" w:eastAsia="be-BY"/>
        </w:rPr>
        <w:t xml:space="preserve"> путем смешения и (или) настаивания </w:t>
      </w:r>
      <w:r w:rsidRPr="00CB5455">
        <w:rPr>
          <w:rFonts w:eastAsia="Times New Roman"/>
          <w:b/>
          <w:bCs/>
          <w:iCs/>
          <w:sz w:val="30"/>
          <w:szCs w:val="30"/>
          <w:lang w:val="be-BY" w:eastAsia="be-BY"/>
        </w:rPr>
        <w:t>готовых алкогольных напитков</w:t>
      </w:r>
      <w:r w:rsidRPr="00F66369">
        <w:rPr>
          <w:rFonts w:eastAsia="Times New Roman"/>
          <w:b/>
          <w:bCs/>
          <w:iCs/>
          <w:sz w:val="30"/>
          <w:szCs w:val="30"/>
          <w:lang w:val="be-BY" w:eastAsia="be-BY"/>
        </w:rPr>
        <w:t xml:space="preserve"> </w:t>
      </w:r>
      <w:r w:rsidRPr="00F66369">
        <w:rPr>
          <w:rFonts w:eastAsia="Times New Roman"/>
          <w:bCs/>
          <w:i/>
          <w:iCs/>
          <w:sz w:val="30"/>
          <w:szCs w:val="30"/>
          <w:u w:val="single"/>
          <w:lang w:val="be-BY" w:eastAsia="be-BY"/>
        </w:rPr>
        <w:t>(</w:t>
      </w:r>
      <w:r>
        <w:rPr>
          <w:rFonts w:eastAsia="Times New Roman"/>
          <w:bCs/>
          <w:i/>
          <w:iCs/>
          <w:sz w:val="30"/>
          <w:szCs w:val="30"/>
          <w:u w:val="single"/>
          <w:lang w:val="be-BY" w:eastAsia="be-BY"/>
        </w:rPr>
        <w:t>поставленных</w:t>
      </w:r>
      <w:r w:rsidRPr="00F66369">
        <w:rPr>
          <w:rFonts w:eastAsia="Times New Roman"/>
          <w:bCs/>
          <w:i/>
          <w:iCs/>
          <w:sz w:val="30"/>
          <w:szCs w:val="30"/>
          <w:u w:val="single"/>
          <w:lang w:val="be-BY" w:eastAsia="be-BY"/>
        </w:rPr>
        <w:t xml:space="preserve"> алкогольных напитков в потребительской таре)</w:t>
      </w:r>
      <w:r w:rsidRPr="00F66369">
        <w:rPr>
          <w:rFonts w:eastAsia="Times New Roman"/>
          <w:b/>
          <w:bCs/>
          <w:i/>
          <w:iCs/>
          <w:sz w:val="30"/>
          <w:szCs w:val="30"/>
          <w:lang w:val="be-BY" w:eastAsia="be-BY"/>
        </w:rPr>
        <w:t xml:space="preserve"> </w:t>
      </w:r>
      <w:r w:rsidRPr="00F66369">
        <w:rPr>
          <w:rFonts w:eastAsia="Times New Roman"/>
          <w:b/>
          <w:bCs/>
          <w:iCs/>
          <w:sz w:val="30"/>
          <w:szCs w:val="30"/>
          <w:lang w:val="be-BY" w:eastAsia="be-BY"/>
        </w:rPr>
        <w:t xml:space="preserve">с иными пищевыми продуктами </w:t>
      </w:r>
      <w:r w:rsidRPr="00F66369">
        <w:rPr>
          <w:rFonts w:eastAsia="Times New Roman"/>
          <w:bCs/>
          <w:i/>
          <w:iCs/>
          <w:sz w:val="30"/>
          <w:szCs w:val="30"/>
          <w:u w:val="single"/>
          <w:lang w:val="be-BY" w:eastAsia="be-BY"/>
        </w:rPr>
        <w:t>(орехи, фрукты, ягоды и</w:t>
      </w:r>
      <w:proofErr w:type="gramEnd"/>
      <w:r w:rsidRPr="00F66369">
        <w:rPr>
          <w:rFonts w:eastAsia="Times New Roman"/>
          <w:bCs/>
          <w:i/>
          <w:iCs/>
          <w:sz w:val="30"/>
          <w:szCs w:val="30"/>
          <w:u w:val="single"/>
          <w:lang w:val="be-BY" w:eastAsia="be-BY"/>
        </w:rPr>
        <w:t xml:space="preserve"> т.д.)</w:t>
      </w:r>
      <w:r w:rsidRPr="00F66369">
        <w:rPr>
          <w:rFonts w:eastAsia="Times New Roman"/>
          <w:b/>
          <w:bCs/>
          <w:iCs/>
          <w:sz w:val="30"/>
          <w:szCs w:val="30"/>
          <w:lang w:val="be-BY" w:eastAsia="be-BY"/>
        </w:rPr>
        <w:t xml:space="preserve"> </w:t>
      </w:r>
      <w:r w:rsidRPr="001812C6">
        <w:rPr>
          <w:rFonts w:eastAsia="Times New Roman"/>
          <w:bCs/>
          <w:iCs/>
          <w:sz w:val="30"/>
          <w:szCs w:val="30"/>
          <w:lang w:val="be-BY" w:eastAsia="be-BY"/>
        </w:rPr>
        <w:t>(по желанию).</w:t>
      </w:r>
      <w:r w:rsidRPr="00F66369">
        <w:rPr>
          <w:rFonts w:eastAsia="Times New Roman"/>
          <w:b/>
          <w:bCs/>
          <w:iCs/>
          <w:sz w:val="30"/>
          <w:szCs w:val="30"/>
          <w:lang w:val="be-BY" w:eastAsia="be-BY"/>
        </w:rPr>
        <w:t xml:space="preserve"> </w:t>
      </w:r>
    </w:p>
    <w:p w:rsidR="00951C5B" w:rsidRPr="00F66369" w:rsidRDefault="00951C5B" w:rsidP="00951C5B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iCs/>
          <w:sz w:val="30"/>
          <w:szCs w:val="30"/>
          <w:lang w:val="be-BY" w:eastAsia="be-BY"/>
        </w:rPr>
      </w:pPr>
      <w:r w:rsidRPr="00F66369">
        <w:rPr>
          <w:rFonts w:eastAsia="Times New Roman"/>
          <w:bCs/>
          <w:iCs/>
          <w:sz w:val="30"/>
          <w:szCs w:val="30"/>
          <w:lang w:val="be-BY" w:eastAsia="be-BY"/>
        </w:rPr>
        <w:t xml:space="preserve">Для изготовления такой продукции </w:t>
      </w:r>
      <w:r w:rsidRPr="00F66369">
        <w:rPr>
          <w:rFonts w:eastAsia="Times New Roman"/>
          <w:b/>
          <w:bCs/>
          <w:iCs/>
          <w:sz w:val="30"/>
          <w:szCs w:val="30"/>
          <w:lang w:val="be-BY" w:eastAsia="be-BY"/>
        </w:rPr>
        <w:t>не требуется получение специального разрешения (лицензии)</w:t>
      </w:r>
      <w:r w:rsidRPr="00F66369">
        <w:rPr>
          <w:rFonts w:eastAsia="Times New Roman"/>
          <w:bCs/>
          <w:iCs/>
          <w:sz w:val="30"/>
          <w:szCs w:val="30"/>
          <w:lang w:val="be-BY" w:eastAsia="be-BY"/>
        </w:rPr>
        <w:t xml:space="preserve"> на деятельность, связанную с производством алкогольной, непищевой спиртосодержащей продукции и непищевого этилового спирта. Указанная продукция не подлежит обязательному подтверждению соответствия;</w:t>
      </w:r>
    </w:p>
    <w:p w:rsidR="00951C5B" w:rsidRPr="00F66369" w:rsidRDefault="00951C5B" w:rsidP="00951C5B">
      <w:pPr>
        <w:spacing w:line="280" w:lineRule="exact"/>
        <w:ind w:firstLine="709"/>
        <w:jc w:val="both"/>
        <w:rPr>
          <w:rFonts w:eastAsia="Times New Roman"/>
          <w:sz w:val="30"/>
          <w:szCs w:val="30"/>
        </w:rPr>
      </w:pPr>
    </w:p>
    <w:p w:rsidR="00951C5B" w:rsidRPr="00F66369" w:rsidRDefault="00951C5B" w:rsidP="00951C5B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30"/>
          <w:szCs w:val="30"/>
          <w:lang w:val="be-BY" w:eastAsia="be-BY"/>
        </w:rPr>
      </w:pPr>
      <w:r w:rsidRPr="00F66369">
        <w:rPr>
          <w:rFonts w:eastAsia="Times New Roman"/>
          <w:b/>
          <w:bCs/>
          <w:sz w:val="30"/>
          <w:szCs w:val="30"/>
          <w:lang w:eastAsia="be-BY"/>
        </w:rPr>
        <w:t xml:space="preserve">18. </w:t>
      </w:r>
      <w:r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В соответствии с </w:t>
      </w:r>
      <w:r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абзацем четвертым подпункта 4.1 пункта 4 </w:t>
      </w:r>
      <w:r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>Декрет</w:t>
      </w:r>
      <w:r>
        <w:rPr>
          <w:rFonts w:eastAsia="Times New Roman"/>
          <w:b/>
          <w:iCs/>
          <w:color w:val="000000"/>
          <w:sz w:val="30"/>
          <w:szCs w:val="30"/>
          <w:lang w:eastAsia="ru-RU"/>
        </w:rPr>
        <w:t>а</w:t>
      </w:r>
      <w:r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№ 7 с</w:t>
      </w:r>
      <w:r w:rsidRPr="00F66369">
        <w:rPr>
          <w:rFonts w:eastAsia="Times New Roman"/>
          <w:b/>
          <w:bCs/>
          <w:sz w:val="30"/>
          <w:szCs w:val="30"/>
          <w:u w:val="single"/>
          <w:lang w:eastAsia="be-BY"/>
        </w:rPr>
        <w:t xml:space="preserve"> 26 февраля 2018 г.</w:t>
      </w:r>
      <w:r w:rsidRPr="00F66369"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 xml:space="preserve">  </w:t>
      </w:r>
      <w:r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 xml:space="preserve">субъекты общественного питания </w:t>
      </w:r>
      <w:r>
        <w:rPr>
          <w:rFonts w:eastAsia="Times New Roman"/>
          <w:b/>
          <w:bCs/>
          <w:sz w:val="30"/>
          <w:szCs w:val="30"/>
          <w:lang w:val="be-BY" w:eastAsia="be-BY"/>
        </w:rPr>
        <w:t xml:space="preserve">вправе не </w:t>
      </w:r>
      <w:r w:rsidRPr="00F66369">
        <w:rPr>
          <w:rFonts w:eastAsia="Times New Roman"/>
          <w:b/>
          <w:bCs/>
          <w:sz w:val="30"/>
          <w:szCs w:val="30"/>
          <w:lang w:val="be-BY" w:eastAsia="be-BY"/>
        </w:rPr>
        <w:t>подразделя</w:t>
      </w:r>
      <w:r>
        <w:rPr>
          <w:rFonts w:eastAsia="Times New Roman"/>
          <w:b/>
          <w:bCs/>
          <w:sz w:val="30"/>
          <w:szCs w:val="30"/>
          <w:lang w:val="be-BY" w:eastAsia="be-BY"/>
        </w:rPr>
        <w:t>ть</w:t>
      </w:r>
      <w:r w:rsidRPr="00F66369">
        <w:rPr>
          <w:rFonts w:eastAsia="Times New Roman"/>
          <w:b/>
          <w:bCs/>
          <w:sz w:val="30"/>
          <w:szCs w:val="30"/>
          <w:lang w:val="be-BY" w:eastAsia="be-BY"/>
        </w:rPr>
        <w:t xml:space="preserve"> объект</w:t>
      </w:r>
      <w:r>
        <w:rPr>
          <w:rFonts w:eastAsia="Times New Roman"/>
          <w:b/>
          <w:bCs/>
          <w:sz w:val="30"/>
          <w:szCs w:val="30"/>
          <w:lang w:val="be-BY" w:eastAsia="be-BY"/>
        </w:rPr>
        <w:t>ы</w:t>
      </w:r>
      <w:r w:rsidRPr="00F66369">
        <w:rPr>
          <w:rFonts w:eastAsia="Times New Roman"/>
          <w:b/>
          <w:bCs/>
          <w:sz w:val="30"/>
          <w:szCs w:val="30"/>
          <w:lang w:val="be-BY" w:eastAsia="be-BY"/>
        </w:rPr>
        <w:t xml:space="preserve"> общественного питания на типы и классы </w:t>
      </w:r>
      <w:r w:rsidRPr="00F66369">
        <w:rPr>
          <w:rFonts w:eastAsia="Times New Roman"/>
          <w:bCs/>
          <w:sz w:val="30"/>
          <w:szCs w:val="30"/>
          <w:lang w:val="be-BY" w:eastAsia="be-BY"/>
        </w:rPr>
        <w:t xml:space="preserve">(при </w:t>
      </w:r>
      <w:r>
        <w:rPr>
          <w:rFonts w:eastAsia="Times New Roman"/>
          <w:bCs/>
          <w:sz w:val="30"/>
          <w:szCs w:val="30"/>
          <w:lang w:val="be-BY" w:eastAsia="be-BY"/>
        </w:rPr>
        <w:t>желании</w:t>
      </w:r>
      <w:r w:rsidRPr="00F66369">
        <w:rPr>
          <w:rFonts w:eastAsia="Times New Roman"/>
          <w:bCs/>
          <w:sz w:val="30"/>
          <w:szCs w:val="30"/>
          <w:lang w:val="be-BY" w:eastAsia="be-BY"/>
        </w:rPr>
        <w:t>)</w:t>
      </w:r>
      <w:r>
        <w:rPr>
          <w:rFonts w:eastAsia="Times New Roman"/>
          <w:bCs/>
          <w:sz w:val="30"/>
          <w:szCs w:val="30"/>
          <w:lang w:val="be-BY" w:eastAsia="be-BY"/>
        </w:rPr>
        <w:t>.</w:t>
      </w:r>
    </w:p>
    <w:p w:rsidR="00951C5B" w:rsidRPr="00F66369" w:rsidRDefault="00951C5B" w:rsidP="00951C5B">
      <w:pPr>
        <w:ind w:firstLine="709"/>
        <w:jc w:val="both"/>
        <w:rPr>
          <w:rFonts w:eastAsia="Times New Roman"/>
          <w:b/>
          <w:sz w:val="30"/>
          <w:szCs w:val="30"/>
          <w:lang w:val="be-BY" w:eastAsia="be-BY"/>
        </w:rPr>
      </w:pPr>
    </w:p>
    <w:p w:rsidR="00951C5B" w:rsidRPr="00F66369" w:rsidRDefault="00951C5B" w:rsidP="00951C5B">
      <w:pPr>
        <w:ind w:firstLine="709"/>
        <w:jc w:val="both"/>
        <w:rPr>
          <w:rFonts w:eastAsia="Times New Roman"/>
          <w:sz w:val="30"/>
          <w:szCs w:val="30"/>
        </w:rPr>
      </w:pPr>
      <w:r w:rsidRPr="00F66369">
        <w:rPr>
          <w:rFonts w:eastAsia="Times New Roman"/>
          <w:b/>
          <w:sz w:val="30"/>
          <w:szCs w:val="30"/>
          <w:lang w:val="be-BY" w:eastAsia="be-BY"/>
        </w:rPr>
        <w:t xml:space="preserve">19. </w:t>
      </w:r>
      <w:proofErr w:type="gramStart"/>
      <w:r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>В соответствии с</w:t>
      </w:r>
      <w:r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абзацем пятым подпункта 4.6 пункта 4 </w:t>
      </w:r>
      <w:r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>Декрет</w:t>
      </w:r>
      <w:r>
        <w:rPr>
          <w:rFonts w:eastAsia="Times New Roman"/>
          <w:b/>
          <w:iCs/>
          <w:color w:val="000000"/>
          <w:sz w:val="30"/>
          <w:szCs w:val="30"/>
          <w:lang w:eastAsia="ru-RU"/>
        </w:rPr>
        <w:t>а</w:t>
      </w:r>
      <w:r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№ 7 с</w:t>
      </w:r>
      <w:r w:rsidRPr="00F66369">
        <w:rPr>
          <w:rFonts w:eastAsia="Times New Roman"/>
          <w:b/>
          <w:bCs/>
          <w:sz w:val="30"/>
          <w:szCs w:val="30"/>
          <w:u w:val="single"/>
          <w:lang w:eastAsia="be-BY"/>
        </w:rPr>
        <w:t xml:space="preserve"> 26 февраля 2018 г.</w:t>
      </w:r>
      <w:r w:rsidRPr="00F66369"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 xml:space="preserve"> </w:t>
      </w:r>
      <w:r w:rsidRPr="00F66369">
        <w:rPr>
          <w:rFonts w:eastAsia="Times New Roman"/>
          <w:b/>
          <w:sz w:val="30"/>
          <w:szCs w:val="30"/>
          <w:lang w:val="be-BY" w:eastAsia="be-BY"/>
        </w:rPr>
        <w:t xml:space="preserve"> </w:t>
      </w:r>
      <w:r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 xml:space="preserve">субъекты общественного питания </w:t>
      </w:r>
      <w:r>
        <w:rPr>
          <w:rFonts w:eastAsia="Times New Roman"/>
          <w:b/>
          <w:bCs/>
          <w:sz w:val="30"/>
          <w:szCs w:val="30"/>
          <w:lang w:val="be-BY" w:eastAsia="be-BY"/>
        </w:rPr>
        <w:t xml:space="preserve">вправе </w:t>
      </w:r>
      <w:r w:rsidRPr="00F66369">
        <w:rPr>
          <w:rFonts w:eastAsia="Times New Roman"/>
          <w:b/>
          <w:sz w:val="30"/>
          <w:szCs w:val="30"/>
          <w:lang w:val="be-BY" w:eastAsia="be-BY"/>
        </w:rPr>
        <w:t>пров</w:t>
      </w:r>
      <w:r>
        <w:rPr>
          <w:rFonts w:eastAsia="Times New Roman"/>
          <w:b/>
          <w:sz w:val="30"/>
          <w:szCs w:val="30"/>
          <w:lang w:val="be-BY" w:eastAsia="be-BY"/>
        </w:rPr>
        <w:t>одить</w:t>
      </w:r>
      <w:r w:rsidRPr="00F66369">
        <w:rPr>
          <w:rFonts w:eastAsia="Times New Roman"/>
          <w:b/>
          <w:sz w:val="30"/>
          <w:szCs w:val="30"/>
          <w:lang w:val="be-BY" w:eastAsia="be-BY"/>
        </w:rPr>
        <w:t xml:space="preserve"> в объектах общественного питания рекламны</w:t>
      </w:r>
      <w:r>
        <w:rPr>
          <w:rFonts w:eastAsia="Times New Roman"/>
          <w:b/>
          <w:sz w:val="30"/>
          <w:szCs w:val="30"/>
          <w:lang w:val="be-BY" w:eastAsia="be-BY"/>
        </w:rPr>
        <w:t>е</w:t>
      </w:r>
      <w:r w:rsidRPr="00F66369">
        <w:rPr>
          <w:rFonts w:eastAsia="Times New Roman"/>
          <w:b/>
          <w:sz w:val="30"/>
          <w:szCs w:val="30"/>
          <w:lang w:val="be-BY" w:eastAsia="be-BY"/>
        </w:rPr>
        <w:t xml:space="preserve"> мероприяти</w:t>
      </w:r>
      <w:r>
        <w:rPr>
          <w:rFonts w:eastAsia="Times New Roman"/>
          <w:b/>
          <w:sz w:val="30"/>
          <w:szCs w:val="30"/>
          <w:lang w:val="be-BY" w:eastAsia="be-BY"/>
        </w:rPr>
        <w:t>я</w:t>
      </w:r>
      <w:r w:rsidRPr="00F66369">
        <w:rPr>
          <w:rFonts w:eastAsia="Times New Roman"/>
          <w:b/>
          <w:sz w:val="30"/>
          <w:szCs w:val="30"/>
          <w:lang w:val="be-BY" w:eastAsia="be-BY"/>
        </w:rPr>
        <w:t xml:space="preserve"> в маркетинговых целях,</w:t>
      </w:r>
      <w:r w:rsidRPr="00F66369">
        <w:rPr>
          <w:rFonts w:eastAsia="Times New Roman"/>
          <w:sz w:val="30"/>
          <w:szCs w:val="30"/>
          <w:lang w:val="be-BY" w:eastAsia="be-BY"/>
        </w:rPr>
        <w:t xml:space="preserve"> осуществл</w:t>
      </w:r>
      <w:r>
        <w:rPr>
          <w:rFonts w:eastAsia="Times New Roman"/>
          <w:sz w:val="30"/>
          <w:szCs w:val="30"/>
          <w:lang w:val="be-BY" w:eastAsia="be-BY"/>
        </w:rPr>
        <w:t>ять</w:t>
      </w:r>
      <w:r w:rsidRPr="00F66369">
        <w:rPr>
          <w:rFonts w:eastAsia="Times New Roman"/>
          <w:sz w:val="30"/>
          <w:szCs w:val="30"/>
          <w:lang w:val="be-BY" w:eastAsia="be-BY"/>
        </w:rPr>
        <w:t xml:space="preserve"> бесплатно</w:t>
      </w:r>
      <w:r>
        <w:rPr>
          <w:rFonts w:eastAsia="Times New Roman"/>
          <w:sz w:val="30"/>
          <w:szCs w:val="30"/>
          <w:lang w:val="be-BY" w:eastAsia="be-BY"/>
        </w:rPr>
        <w:t>е</w:t>
      </w:r>
      <w:r w:rsidRPr="00F66369">
        <w:rPr>
          <w:rFonts w:eastAsia="Times New Roman"/>
          <w:sz w:val="30"/>
          <w:szCs w:val="30"/>
          <w:lang w:val="be-BY" w:eastAsia="be-BY"/>
        </w:rPr>
        <w:t xml:space="preserve"> (безвозмездно</w:t>
      </w:r>
      <w:r>
        <w:rPr>
          <w:rFonts w:eastAsia="Times New Roman"/>
          <w:sz w:val="30"/>
          <w:szCs w:val="30"/>
          <w:lang w:val="be-BY" w:eastAsia="be-BY"/>
        </w:rPr>
        <w:t>е</w:t>
      </w:r>
      <w:r w:rsidRPr="00F66369">
        <w:rPr>
          <w:rFonts w:eastAsia="Times New Roman"/>
          <w:sz w:val="30"/>
          <w:szCs w:val="30"/>
          <w:lang w:val="be-BY" w:eastAsia="be-BY"/>
        </w:rPr>
        <w:t>) распространени</w:t>
      </w:r>
      <w:r>
        <w:rPr>
          <w:rFonts w:eastAsia="Times New Roman"/>
          <w:sz w:val="30"/>
          <w:szCs w:val="30"/>
          <w:lang w:val="be-BY" w:eastAsia="be-BY"/>
        </w:rPr>
        <w:t>е</w:t>
      </w:r>
      <w:r w:rsidRPr="00F66369">
        <w:rPr>
          <w:rFonts w:eastAsia="Times New Roman"/>
          <w:sz w:val="30"/>
          <w:szCs w:val="30"/>
          <w:lang w:val="be-BY" w:eastAsia="be-BY"/>
        </w:rPr>
        <w:t xml:space="preserve"> пива и слабоалкогольных напитков в объеме не более пяти литров одному лицу в качестве призов (подарков) при проведении конкурсов, игр, иных игровых, рекламных, культурных мероприятий (при</w:t>
      </w:r>
      <w:proofErr w:type="gramEnd"/>
      <w:r w:rsidRPr="00F66369">
        <w:rPr>
          <w:rFonts w:eastAsia="Times New Roman"/>
          <w:sz w:val="30"/>
          <w:szCs w:val="30"/>
          <w:lang w:val="be-BY" w:eastAsia="be-BY"/>
        </w:rPr>
        <w:t xml:space="preserve"> необходимости).</w:t>
      </w:r>
    </w:p>
    <w:p w:rsidR="00951C5B" w:rsidRPr="00F66369" w:rsidRDefault="00951C5B" w:rsidP="00951C5B">
      <w:pPr>
        <w:ind w:firstLine="709"/>
        <w:jc w:val="both"/>
        <w:rPr>
          <w:rFonts w:eastAsia="Times New Roman"/>
          <w:sz w:val="30"/>
          <w:szCs w:val="30"/>
        </w:rPr>
      </w:pPr>
    </w:p>
    <w:bookmarkEnd w:id="2"/>
    <w:p w:rsidR="00951C5B" w:rsidRPr="008A34D2" w:rsidRDefault="00951C5B" w:rsidP="00951C5B">
      <w:pPr>
        <w:autoSpaceDE w:val="0"/>
        <w:autoSpaceDN w:val="0"/>
        <w:adjustRightInd w:val="0"/>
        <w:ind w:firstLine="540"/>
        <w:jc w:val="both"/>
        <w:rPr>
          <w:b/>
          <w:bCs/>
          <w:sz w:val="30"/>
          <w:szCs w:val="30"/>
          <w:lang w:eastAsia="ru-RU"/>
        </w:rPr>
      </w:pPr>
      <w:r w:rsidRPr="00F66369">
        <w:rPr>
          <w:rFonts w:eastAsia="Times New Roman"/>
          <w:b/>
          <w:bCs/>
          <w:sz w:val="30"/>
          <w:szCs w:val="30"/>
          <w:lang w:eastAsia="be-BY"/>
        </w:rPr>
        <w:lastRenderedPageBreak/>
        <w:t>2</w:t>
      </w:r>
      <w:r w:rsidRPr="00F66369">
        <w:rPr>
          <w:rFonts w:eastAsia="Times New Roman"/>
          <w:b/>
          <w:bCs/>
          <w:sz w:val="30"/>
          <w:szCs w:val="30"/>
          <w:lang w:val="be-BY" w:eastAsia="be-BY"/>
        </w:rPr>
        <w:t xml:space="preserve">0. </w:t>
      </w:r>
      <w:r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>В соответствии с</w:t>
      </w:r>
      <w:r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абзацем третьим подпункта 4.1 пункта 4 </w:t>
      </w:r>
      <w:r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>Декрет</w:t>
      </w:r>
      <w:r>
        <w:rPr>
          <w:rFonts w:eastAsia="Times New Roman"/>
          <w:b/>
          <w:iCs/>
          <w:color w:val="000000"/>
          <w:sz w:val="30"/>
          <w:szCs w:val="30"/>
          <w:lang w:eastAsia="ru-RU"/>
        </w:rPr>
        <w:t>а</w:t>
      </w:r>
      <w:r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№ 7 с</w:t>
      </w:r>
      <w:r w:rsidRPr="00F66369">
        <w:rPr>
          <w:rFonts w:eastAsia="Times New Roman"/>
          <w:b/>
          <w:bCs/>
          <w:sz w:val="30"/>
          <w:szCs w:val="30"/>
          <w:u w:val="single"/>
          <w:lang w:eastAsia="be-BY"/>
        </w:rPr>
        <w:t xml:space="preserve"> 26 февраля 2018 г.</w:t>
      </w:r>
      <w:r w:rsidRPr="00F66369">
        <w:rPr>
          <w:rFonts w:eastAsia="Times New Roman"/>
          <w:b/>
          <w:bCs/>
          <w:sz w:val="30"/>
          <w:szCs w:val="30"/>
          <w:lang w:eastAsia="be-BY"/>
        </w:rPr>
        <w:t xml:space="preserve"> </w:t>
      </w:r>
      <w:r w:rsidRPr="00F2756E">
        <w:rPr>
          <w:rFonts w:eastAsia="Times New Roman"/>
          <w:bCs/>
          <w:sz w:val="30"/>
          <w:szCs w:val="30"/>
          <w:lang w:eastAsia="be-BY"/>
        </w:rPr>
        <w:t>с</w:t>
      </w:r>
      <w:r>
        <w:rPr>
          <w:rFonts w:eastAsia="Times New Roman"/>
          <w:bCs/>
          <w:sz w:val="30"/>
          <w:szCs w:val="30"/>
          <w:lang w:val="be-BY" w:eastAsia="be-BY"/>
        </w:rPr>
        <w:t xml:space="preserve">убъекты торговли, субъекты общественного питания </w:t>
      </w:r>
      <w:r w:rsidRPr="00F66369">
        <w:rPr>
          <w:rFonts w:eastAsia="Times New Roman"/>
          <w:b/>
          <w:bCs/>
          <w:sz w:val="30"/>
          <w:szCs w:val="30"/>
          <w:lang w:eastAsia="be-BY"/>
        </w:rPr>
        <w:t>у</w:t>
      </w:r>
      <w:r w:rsidRPr="00F66369">
        <w:rPr>
          <w:rFonts w:eastAsia="Times New Roman"/>
          <w:b/>
          <w:bCs/>
          <w:sz w:val="30"/>
          <w:szCs w:val="30"/>
          <w:lang w:val="be-BY" w:eastAsia="be-BY"/>
        </w:rPr>
        <w:t>стан</w:t>
      </w:r>
      <w:r>
        <w:rPr>
          <w:rFonts w:eastAsia="Times New Roman"/>
          <w:b/>
          <w:bCs/>
          <w:sz w:val="30"/>
          <w:szCs w:val="30"/>
          <w:lang w:val="be-BY" w:eastAsia="be-BY"/>
        </w:rPr>
        <w:t>а</w:t>
      </w:r>
      <w:r w:rsidRPr="00F66369">
        <w:rPr>
          <w:rFonts w:eastAsia="Times New Roman"/>
          <w:b/>
          <w:bCs/>
          <w:sz w:val="30"/>
          <w:szCs w:val="30"/>
          <w:lang w:val="be-BY" w:eastAsia="be-BY"/>
        </w:rPr>
        <w:t>вл</w:t>
      </w:r>
      <w:r>
        <w:rPr>
          <w:rFonts w:eastAsia="Times New Roman"/>
          <w:b/>
          <w:bCs/>
          <w:sz w:val="30"/>
          <w:szCs w:val="30"/>
          <w:lang w:val="be-BY" w:eastAsia="be-BY"/>
        </w:rPr>
        <w:t>ивают</w:t>
      </w:r>
      <w:r w:rsidRPr="00F66369">
        <w:rPr>
          <w:rFonts w:eastAsia="Times New Roman"/>
          <w:b/>
          <w:bCs/>
          <w:sz w:val="30"/>
          <w:szCs w:val="30"/>
          <w:lang w:val="be-BY" w:eastAsia="be-BY"/>
        </w:rPr>
        <w:t xml:space="preserve"> режим работы </w:t>
      </w:r>
      <w:r>
        <w:rPr>
          <w:rFonts w:eastAsia="Times New Roman"/>
          <w:b/>
          <w:bCs/>
          <w:sz w:val="30"/>
          <w:szCs w:val="30"/>
          <w:lang w:val="be-BY" w:eastAsia="be-BY"/>
        </w:rPr>
        <w:t xml:space="preserve">розничного </w:t>
      </w:r>
      <w:r w:rsidRPr="00F66369">
        <w:rPr>
          <w:rFonts w:eastAsia="Times New Roman"/>
          <w:b/>
          <w:bCs/>
          <w:sz w:val="30"/>
          <w:szCs w:val="30"/>
          <w:lang w:val="be-BY" w:eastAsia="be-BY"/>
        </w:rPr>
        <w:t>торгового объекта, объекта общественного питания</w:t>
      </w:r>
      <w:r>
        <w:rPr>
          <w:rFonts w:eastAsia="Times New Roman"/>
          <w:b/>
          <w:bCs/>
          <w:sz w:val="30"/>
          <w:szCs w:val="30"/>
          <w:lang w:val="be-BY" w:eastAsia="be-BY"/>
        </w:rPr>
        <w:t xml:space="preserve">, </w:t>
      </w:r>
      <w:r>
        <w:rPr>
          <w:b/>
          <w:bCs/>
          <w:sz w:val="30"/>
          <w:szCs w:val="30"/>
          <w:lang w:eastAsia="ru-RU"/>
        </w:rPr>
        <w:t xml:space="preserve">режим работы без (вне) торговых объекта </w:t>
      </w:r>
      <w:r w:rsidRPr="00F66369">
        <w:rPr>
          <w:rFonts w:eastAsia="Times New Roman"/>
          <w:bCs/>
          <w:sz w:val="30"/>
          <w:szCs w:val="30"/>
          <w:lang w:val="be-BY" w:eastAsia="be-BY"/>
        </w:rPr>
        <w:t>без согласования с го</w:t>
      </w:r>
      <w:proofErr w:type="gramStart"/>
      <w:r w:rsidRPr="00F66369">
        <w:rPr>
          <w:rFonts w:eastAsia="Times New Roman"/>
          <w:bCs/>
          <w:sz w:val="30"/>
          <w:szCs w:val="30"/>
          <w:lang w:val="be-BY" w:eastAsia="be-BY"/>
        </w:rPr>
        <w:t>р(</w:t>
      </w:r>
      <w:proofErr w:type="gramEnd"/>
      <w:r w:rsidRPr="00F66369">
        <w:rPr>
          <w:rFonts w:eastAsia="Times New Roman"/>
          <w:bCs/>
          <w:sz w:val="30"/>
          <w:szCs w:val="30"/>
          <w:lang w:val="be-BY" w:eastAsia="be-BY"/>
        </w:rPr>
        <w:t xml:space="preserve">рай)исполкомом, другими государственными органами, за исключением </w:t>
      </w:r>
      <w:r w:rsidRPr="00F66369">
        <w:rPr>
          <w:rFonts w:eastAsia="Times New Roman"/>
          <w:b/>
          <w:bCs/>
          <w:sz w:val="30"/>
          <w:szCs w:val="30"/>
          <w:lang w:val="be-BY" w:eastAsia="be-BY"/>
        </w:rPr>
        <w:t xml:space="preserve">режима работы </w:t>
      </w:r>
      <w:r>
        <w:rPr>
          <w:rFonts w:eastAsia="Times New Roman"/>
          <w:b/>
          <w:bCs/>
          <w:sz w:val="30"/>
          <w:szCs w:val="30"/>
          <w:lang w:val="be-BY" w:eastAsia="be-BY"/>
        </w:rPr>
        <w:t>таких</w:t>
      </w:r>
      <w:r w:rsidRPr="00F66369">
        <w:rPr>
          <w:rFonts w:eastAsia="Times New Roman"/>
          <w:b/>
          <w:bCs/>
          <w:sz w:val="30"/>
          <w:szCs w:val="30"/>
          <w:lang w:val="be-BY" w:eastAsia="be-BY"/>
        </w:rPr>
        <w:t xml:space="preserve"> объектов после 23.00 и до 7.00, </w:t>
      </w:r>
      <w:r>
        <w:rPr>
          <w:rFonts w:eastAsia="Times New Roman"/>
          <w:bCs/>
          <w:sz w:val="30"/>
          <w:szCs w:val="30"/>
          <w:lang w:val="be-BY" w:eastAsia="be-BY"/>
        </w:rPr>
        <w:t>и обеспечивают его соблюдение</w:t>
      </w:r>
      <w:r>
        <w:rPr>
          <w:rFonts w:eastAsia="Times New Roman"/>
          <w:b/>
          <w:bCs/>
          <w:sz w:val="30"/>
          <w:szCs w:val="30"/>
          <w:lang w:val="be-BY" w:eastAsia="be-BY"/>
        </w:rPr>
        <w:t>.</w:t>
      </w:r>
    </w:p>
    <w:p w:rsidR="00951C5B" w:rsidRPr="008A34D2" w:rsidRDefault="00951C5B" w:rsidP="00951C5B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</w:pPr>
    </w:p>
    <w:p w:rsidR="00951C5B" w:rsidRPr="00F66369" w:rsidRDefault="00951C5B" w:rsidP="00951C5B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sz w:val="30"/>
          <w:szCs w:val="30"/>
          <w:lang w:val="be-BY" w:eastAsia="be-BY"/>
        </w:rPr>
      </w:pPr>
      <w:r w:rsidRPr="00F66369">
        <w:rPr>
          <w:rFonts w:eastAsia="Times New Roman"/>
          <w:b/>
          <w:bCs/>
          <w:iCs/>
          <w:color w:val="000000"/>
          <w:sz w:val="30"/>
          <w:szCs w:val="30"/>
          <w:lang w:val="be-BY" w:eastAsia="ru-RU"/>
        </w:rPr>
        <w:t>21</w:t>
      </w:r>
      <w:r w:rsidRPr="00F66369"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 xml:space="preserve">. </w:t>
      </w:r>
      <w:proofErr w:type="gramStart"/>
      <w:r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>В соответствии с</w:t>
      </w:r>
      <w:r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частью первой подпункта 3.1 пункта 3</w:t>
      </w:r>
      <w:r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Декрет</w:t>
      </w:r>
      <w:r>
        <w:rPr>
          <w:rFonts w:eastAsia="Times New Roman"/>
          <w:b/>
          <w:iCs/>
          <w:color w:val="000000"/>
          <w:sz w:val="30"/>
          <w:szCs w:val="30"/>
          <w:lang w:eastAsia="ru-RU"/>
        </w:rPr>
        <w:t>а</w:t>
      </w:r>
      <w:r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№ 7 с</w:t>
      </w:r>
      <w:r w:rsidRPr="00F66369">
        <w:rPr>
          <w:rFonts w:eastAsia="Times New Roman"/>
          <w:b/>
          <w:bCs/>
          <w:sz w:val="30"/>
          <w:szCs w:val="30"/>
          <w:u w:val="single"/>
          <w:lang w:eastAsia="be-BY"/>
        </w:rPr>
        <w:t xml:space="preserve"> 26 февраля 2018 г.</w:t>
      </w:r>
      <w:r w:rsidRPr="00F66369"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 xml:space="preserve"> </w:t>
      </w:r>
      <w:r w:rsidRPr="00F2756E">
        <w:rPr>
          <w:rFonts w:eastAsia="Times New Roman"/>
          <w:bCs/>
          <w:sz w:val="30"/>
          <w:szCs w:val="30"/>
          <w:lang w:eastAsia="be-BY"/>
        </w:rPr>
        <w:t>с</w:t>
      </w:r>
      <w:r>
        <w:rPr>
          <w:rFonts w:eastAsia="Times New Roman"/>
          <w:bCs/>
          <w:sz w:val="30"/>
          <w:szCs w:val="30"/>
          <w:lang w:val="be-BY" w:eastAsia="be-BY"/>
        </w:rPr>
        <w:t>убъекты торговли, субъекты общественного питания</w:t>
      </w:r>
      <w:r w:rsidRPr="00F66369"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 xml:space="preserve"> направл</w:t>
      </w:r>
      <w:r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>яют</w:t>
      </w:r>
      <w:r w:rsidRPr="00F66369"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 xml:space="preserve"> в местный исполнительный и распорядительный орган по месту нахождения торгового объекта, объекта общественного питания уведомлени</w:t>
      </w:r>
      <w:r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>е</w:t>
      </w:r>
      <w:r w:rsidRPr="00F66369"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 xml:space="preserve"> </w:t>
      </w:r>
      <w:r w:rsidRPr="00F66369">
        <w:rPr>
          <w:rFonts w:eastAsia="Times New Roman"/>
          <w:bCs/>
          <w:iCs/>
          <w:color w:val="000000"/>
          <w:sz w:val="30"/>
          <w:szCs w:val="30"/>
          <w:lang w:eastAsia="ru-RU"/>
        </w:rPr>
        <w:t>о начале осуществления розничной торговли, общественного питания</w:t>
      </w:r>
      <w:r w:rsidRPr="00F66369"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 xml:space="preserve"> </w:t>
      </w:r>
      <w:r w:rsidRPr="00F66369">
        <w:rPr>
          <w:rFonts w:eastAsia="Times New Roman"/>
          <w:bCs/>
          <w:sz w:val="30"/>
          <w:szCs w:val="30"/>
          <w:lang w:val="be-BY" w:eastAsia="be-BY"/>
        </w:rPr>
        <w:t xml:space="preserve">посредством подачи письменного уведомления через службу </w:t>
      </w:r>
      <w:r w:rsidRPr="00F66369">
        <w:rPr>
          <w:rFonts w:eastAsia="Times New Roman"/>
          <w:bCs/>
          <w:sz w:val="30"/>
          <w:szCs w:val="30"/>
          <w:lang w:eastAsia="be-BY"/>
        </w:rPr>
        <w:t>«</w:t>
      </w:r>
      <w:r w:rsidRPr="00F66369">
        <w:rPr>
          <w:rFonts w:eastAsia="Times New Roman"/>
          <w:bCs/>
          <w:sz w:val="30"/>
          <w:szCs w:val="30"/>
          <w:lang w:val="be-BY" w:eastAsia="be-BY"/>
        </w:rPr>
        <w:t>одно окно</w:t>
      </w:r>
      <w:r w:rsidRPr="00F66369">
        <w:rPr>
          <w:rFonts w:eastAsia="Times New Roman"/>
          <w:bCs/>
          <w:sz w:val="30"/>
          <w:szCs w:val="30"/>
          <w:lang w:eastAsia="be-BY"/>
        </w:rPr>
        <w:t>»</w:t>
      </w:r>
      <w:r w:rsidRPr="00F66369">
        <w:rPr>
          <w:rFonts w:eastAsia="Times New Roman"/>
          <w:bCs/>
          <w:sz w:val="30"/>
          <w:szCs w:val="30"/>
          <w:lang w:val="be-BY" w:eastAsia="be-BY"/>
        </w:rPr>
        <w:t xml:space="preserve"> или направления его заказным почтовым отправлением с уведомлением</w:t>
      </w:r>
      <w:proofErr w:type="gramEnd"/>
      <w:r w:rsidRPr="00F66369">
        <w:rPr>
          <w:rFonts w:eastAsia="Times New Roman"/>
          <w:bCs/>
          <w:sz w:val="30"/>
          <w:szCs w:val="30"/>
          <w:lang w:val="be-BY" w:eastAsia="be-BY"/>
        </w:rPr>
        <w:t xml:space="preserve"> о вручении либо с использованием единого портала электронных услуг</w:t>
      </w:r>
      <w:r>
        <w:rPr>
          <w:rFonts w:eastAsia="Times New Roman"/>
          <w:bCs/>
          <w:sz w:val="30"/>
          <w:szCs w:val="30"/>
          <w:lang w:eastAsia="be-BY"/>
        </w:rPr>
        <w:t>.</w:t>
      </w:r>
      <w:r w:rsidRPr="00F66369">
        <w:rPr>
          <w:rFonts w:eastAsia="Times New Roman"/>
          <w:bCs/>
          <w:sz w:val="30"/>
          <w:szCs w:val="30"/>
          <w:lang w:val="be-BY" w:eastAsia="be-BY"/>
        </w:rPr>
        <w:t xml:space="preserve"> </w:t>
      </w:r>
    </w:p>
    <w:p w:rsidR="00951C5B" w:rsidRPr="00F66369" w:rsidRDefault="00951C5B" w:rsidP="00951C5B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sz w:val="30"/>
          <w:szCs w:val="30"/>
          <w:lang w:val="be-BY" w:eastAsia="be-BY"/>
        </w:rPr>
      </w:pPr>
    </w:p>
    <w:p w:rsidR="00951C5B" w:rsidRPr="00BE4D2B" w:rsidRDefault="00951C5B" w:rsidP="00951C5B">
      <w:pPr>
        <w:autoSpaceDE w:val="0"/>
        <w:autoSpaceDN w:val="0"/>
        <w:adjustRightInd w:val="0"/>
        <w:ind w:firstLine="540"/>
        <w:jc w:val="both"/>
        <w:rPr>
          <w:b/>
          <w:bCs/>
          <w:sz w:val="30"/>
          <w:szCs w:val="30"/>
          <w:lang w:eastAsia="ru-RU"/>
        </w:rPr>
      </w:pPr>
      <w:r w:rsidRPr="00F66369">
        <w:rPr>
          <w:rFonts w:eastAsia="Times New Roman"/>
          <w:b/>
          <w:bCs/>
          <w:sz w:val="30"/>
          <w:szCs w:val="30"/>
          <w:lang w:val="be-BY" w:eastAsia="be-BY"/>
        </w:rPr>
        <w:t>22.</w:t>
      </w:r>
      <w:r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</w:t>
      </w:r>
      <w:proofErr w:type="gramStart"/>
      <w:r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>В соответствии с</w:t>
      </w:r>
      <w:r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частью первой подпункта 3.2 пункта 3</w:t>
      </w:r>
      <w:r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Декрет</w:t>
      </w:r>
      <w:r>
        <w:rPr>
          <w:rFonts w:eastAsia="Times New Roman"/>
          <w:b/>
          <w:iCs/>
          <w:color w:val="000000"/>
          <w:sz w:val="30"/>
          <w:szCs w:val="30"/>
          <w:lang w:eastAsia="ru-RU"/>
        </w:rPr>
        <w:t>а</w:t>
      </w:r>
      <w:r w:rsidRPr="00F66369">
        <w:rPr>
          <w:rFonts w:eastAsia="Times New Roman"/>
          <w:b/>
          <w:iCs/>
          <w:color w:val="000000"/>
          <w:sz w:val="30"/>
          <w:szCs w:val="30"/>
          <w:lang w:eastAsia="ru-RU"/>
        </w:rPr>
        <w:t xml:space="preserve"> № 7 с</w:t>
      </w:r>
      <w:r w:rsidRPr="00F66369">
        <w:rPr>
          <w:rFonts w:eastAsia="Times New Roman"/>
          <w:b/>
          <w:bCs/>
          <w:sz w:val="30"/>
          <w:szCs w:val="30"/>
          <w:u w:val="single"/>
          <w:lang w:eastAsia="be-BY"/>
        </w:rPr>
        <w:t xml:space="preserve"> 26 февраля 2018 г.</w:t>
      </w:r>
      <w:r w:rsidRPr="00F66369">
        <w:rPr>
          <w:rFonts w:eastAsia="Times New Roman"/>
          <w:b/>
          <w:bCs/>
          <w:sz w:val="30"/>
          <w:szCs w:val="30"/>
          <w:lang w:val="be-BY" w:eastAsia="be-BY"/>
        </w:rPr>
        <w:t xml:space="preserve"> </w:t>
      </w:r>
      <w:r w:rsidRPr="00F2756E">
        <w:rPr>
          <w:rFonts w:eastAsia="Times New Roman"/>
          <w:bCs/>
          <w:sz w:val="30"/>
          <w:szCs w:val="30"/>
          <w:lang w:eastAsia="be-BY"/>
        </w:rPr>
        <w:t>с</w:t>
      </w:r>
      <w:r>
        <w:rPr>
          <w:rFonts w:eastAsia="Times New Roman"/>
          <w:bCs/>
          <w:sz w:val="30"/>
          <w:szCs w:val="30"/>
          <w:lang w:val="be-BY" w:eastAsia="be-BY"/>
        </w:rPr>
        <w:t>убъекты торговли, субъекты общественного питания</w:t>
      </w:r>
      <w:r w:rsidRPr="00F66369">
        <w:rPr>
          <w:rFonts w:eastAsia="Times New Roman"/>
          <w:b/>
          <w:bCs/>
          <w:sz w:val="30"/>
          <w:szCs w:val="30"/>
          <w:lang w:val="be-BY" w:eastAsia="be-BY"/>
        </w:rPr>
        <w:t xml:space="preserve"> </w:t>
      </w:r>
      <w:r>
        <w:rPr>
          <w:rFonts w:eastAsia="Times New Roman"/>
          <w:b/>
          <w:bCs/>
          <w:sz w:val="30"/>
          <w:szCs w:val="30"/>
          <w:lang w:val="be-BY" w:eastAsia="be-BY"/>
        </w:rPr>
        <w:t xml:space="preserve">вправе </w:t>
      </w:r>
      <w:r>
        <w:rPr>
          <w:b/>
          <w:bCs/>
          <w:sz w:val="30"/>
          <w:szCs w:val="30"/>
          <w:lang w:eastAsia="ru-RU"/>
        </w:rPr>
        <w:t xml:space="preserve">начать осуществление заявленного в уведомлении вида экономической деятельности </w:t>
      </w:r>
      <w:r w:rsidRPr="00F66369">
        <w:rPr>
          <w:rFonts w:eastAsia="Times New Roman"/>
          <w:bCs/>
          <w:sz w:val="30"/>
          <w:szCs w:val="30"/>
          <w:lang w:val="be-BY" w:eastAsia="be-BY"/>
        </w:rPr>
        <w:t xml:space="preserve">на следующий день после направления уведомления </w:t>
      </w:r>
      <w:r w:rsidRPr="00F66369">
        <w:rPr>
          <w:rFonts w:eastAsia="Times New Roman"/>
          <w:bCs/>
          <w:sz w:val="30"/>
          <w:szCs w:val="30"/>
          <w:lang w:eastAsia="be-BY"/>
        </w:rPr>
        <w:t>о начале осуществления розничной торговли, общественного питания</w:t>
      </w:r>
      <w:r w:rsidRPr="00F66369">
        <w:rPr>
          <w:rFonts w:eastAsia="Times New Roman"/>
          <w:bCs/>
          <w:sz w:val="30"/>
          <w:szCs w:val="30"/>
          <w:lang w:val="be-BY" w:eastAsia="be-BY"/>
        </w:rPr>
        <w:t xml:space="preserve"> (независимо от включения информации об этом субъекте, его деятельности и принадлежащих ему объектах в регистры, реестры, базы</w:t>
      </w:r>
      <w:proofErr w:type="gramEnd"/>
      <w:r w:rsidRPr="00F66369">
        <w:rPr>
          <w:rFonts w:eastAsia="Times New Roman"/>
          <w:bCs/>
          <w:sz w:val="30"/>
          <w:szCs w:val="30"/>
          <w:lang w:val="be-BY" w:eastAsia="be-BY"/>
        </w:rPr>
        <w:t xml:space="preserve"> и банки данных, информационные системы и иные информационные ресурсы, в том числе в Торговый реестр Республики Беларусь).</w:t>
      </w:r>
    </w:p>
    <w:p w:rsidR="00951C5B" w:rsidRDefault="00951C5B" w:rsidP="00951C5B">
      <w:pPr>
        <w:autoSpaceDE w:val="0"/>
        <w:autoSpaceDN w:val="0"/>
        <w:adjustRightInd w:val="0"/>
        <w:spacing w:line="280" w:lineRule="exact"/>
        <w:jc w:val="both"/>
        <w:rPr>
          <w:rFonts w:eastAsia="Times New Roman"/>
          <w:bCs/>
          <w:i/>
          <w:sz w:val="30"/>
          <w:szCs w:val="30"/>
          <w:lang w:val="be-BY" w:eastAsia="be-BY"/>
        </w:rPr>
      </w:pPr>
    </w:p>
    <w:p w:rsidR="00951C5B" w:rsidRDefault="00951C5B" w:rsidP="00951C5B">
      <w:pPr>
        <w:autoSpaceDE w:val="0"/>
        <w:autoSpaceDN w:val="0"/>
        <w:adjustRightInd w:val="0"/>
        <w:spacing w:line="280" w:lineRule="exact"/>
        <w:jc w:val="both"/>
        <w:rPr>
          <w:rFonts w:eastAsia="Times New Roman"/>
          <w:bCs/>
          <w:i/>
          <w:sz w:val="30"/>
          <w:szCs w:val="30"/>
          <w:lang w:eastAsia="be-BY"/>
        </w:rPr>
      </w:pPr>
      <w:r w:rsidRPr="00F66369">
        <w:rPr>
          <w:rFonts w:eastAsia="Times New Roman"/>
          <w:bCs/>
          <w:i/>
          <w:sz w:val="30"/>
          <w:szCs w:val="30"/>
          <w:lang w:val="be-BY" w:eastAsia="be-BY"/>
        </w:rPr>
        <w:t>Справочно</w:t>
      </w:r>
      <w:r w:rsidRPr="00F66369">
        <w:rPr>
          <w:rFonts w:eastAsia="Times New Roman"/>
          <w:bCs/>
          <w:i/>
          <w:sz w:val="30"/>
          <w:szCs w:val="30"/>
          <w:lang w:eastAsia="be-BY"/>
        </w:rPr>
        <w:t>:</w:t>
      </w:r>
    </w:p>
    <w:p w:rsidR="00951C5B" w:rsidRPr="00F66369" w:rsidRDefault="00951C5B" w:rsidP="00951C5B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eastAsia="Times New Roman"/>
          <w:bCs/>
          <w:i/>
          <w:sz w:val="30"/>
          <w:szCs w:val="30"/>
          <w:lang w:eastAsia="be-BY"/>
        </w:rPr>
      </w:pPr>
      <w:r>
        <w:rPr>
          <w:b/>
          <w:i/>
          <w:sz w:val="30"/>
          <w:szCs w:val="30"/>
        </w:rPr>
        <w:t>В</w:t>
      </w:r>
      <w:r w:rsidRPr="00F66369">
        <w:rPr>
          <w:b/>
          <w:i/>
          <w:sz w:val="30"/>
          <w:szCs w:val="30"/>
        </w:rPr>
        <w:t>нимание!</w:t>
      </w:r>
      <w:r w:rsidRPr="00F66369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>П</w:t>
      </w:r>
      <w:r w:rsidRPr="00F66369">
        <w:rPr>
          <w:i/>
          <w:sz w:val="30"/>
          <w:szCs w:val="30"/>
        </w:rPr>
        <w:t xml:space="preserve">родажу товаров, розничная торговля которыми подлежит лицензированию, </w:t>
      </w:r>
      <w:r w:rsidRPr="00F66369">
        <w:rPr>
          <w:rFonts w:eastAsia="Times New Roman"/>
          <w:bCs/>
          <w:i/>
          <w:sz w:val="30"/>
          <w:szCs w:val="30"/>
          <w:lang w:eastAsia="be-BY"/>
        </w:rPr>
        <w:t>можно начать только после получения  лицензии на соответствующий вид деятельности.</w:t>
      </w:r>
    </w:p>
    <w:p w:rsidR="00951C5B" w:rsidRPr="00F66369" w:rsidRDefault="00951C5B" w:rsidP="00951C5B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30"/>
          <w:szCs w:val="30"/>
          <w:lang w:val="be-BY" w:eastAsia="be-BY"/>
        </w:rPr>
      </w:pPr>
      <w:r w:rsidRPr="00F66369">
        <w:rPr>
          <w:rFonts w:eastAsia="Times New Roman"/>
          <w:bCs/>
          <w:sz w:val="30"/>
          <w:szCs w:val="30"/>
          <w:lang w:val="be-BY" w:eastAsia="be-BY"/>
        </w:rPr>
        <w:t xml:space="preserve"> </w:t>
      </w:r>
    </w:p>
    <w:p w:rsidR="00951C5B" w:rsidRPr="00F66369" w:rsidRDefault="00951C5B" w:rsidP="00951C5B">
      <w:pPr>
        <w:ind w:firstLine="709"/>
        <w:jc w:val="both"/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</w:pPr>
    </w:p>
    <w:p w:rsidR="00951C5B" w:rsidRPr="00F66369" w:rsidRDefault="00951C5B" w:rsidP="00951C5B">
      <w:pPr>
        <w:shd w:val="clear" w:color="auto" w:fill="FFFFFF"/>
        <w:jc w:val="both"/>
        <w:textAlignment w:val="baseline"/>
        <w:rPr>
          <w:rFonts w:eastAsia="Times New Roman"/>
          <w:i/>
          <w:iCs/>
          <w:color w:val="333333"/>
          <w:sz w:val="30"/>
          <w:szCs w:val="30"/>
          <w:lang w:eastAsia="ru-RU"/>
        </w:rPr>
      </w:pPr>
    </w:p>
    <w:p w:rsidR="00951C5B" w:rsidRPr="00F66369" w:rsidRDefault="00951C5B" w:rsidP="00951C5B">
      <w:pPr>
        <w:shd w:val="clear" w:color="auto" w:fill="FFFFFF"/>
        <w:jc w:val="both"/>
        <w:textAlignment w:val="baseline"/>
        <w:rPr>
          <w:rFonts w:eastAsia="Times New Roman"/>
          <w:b/>
          <w:bCs/>
          <w:color w:val="000000"/>
          <w:sz w:val="30"/>
          <w:szCs w:val="30"/>
          <w:lang w:eastAsia="ru-RU"/>
        </w:rPr>
      </w:pPr>
      <w:r w:rsidRPr="00F66369">
        <w:rPr>
          <w:rFonts w:eastAsia="Times New Roman"/>
          <w:b/>
          <w:i/>
          <w:iCs/>
          <w:color w:val="333333"/>
          <w:sz w:val="30"/>
          <w:szCs w:val="30"/>
          <w:lang w:eastAsia="ru-RU"/>
        </w:rPr>
        <w:t>ВНИМАНИЕ: действие Указа №345 не распространяется на розничную торговлю автомобильным топливом, механическими транспортными средствами, самоходными машинами, прицепами, ювелирными и другими бытовыми изделиями из драгоценных металлов и драгоценных камней</w:t>
      </w:r>
      <w:r w:rsidRPr="00F66369">
        <w:rPr>
          <w:rFonts w:ascii="Arial" w:eastAsia="Times New Roman" w:hAnsi="Arial" w:cs="Arial"/>
          <w:b/>
          <w:color w:val="333333"/>
          <w:sz w:val="30"/>
          <w:szCs w:val="30"/>
          <w:lang w:eastAsia="ru-RU"/>
        </w:rPr>
        <w:t>.</w:t>
      </w:r>
    </w:p>
    <w:p w:rsidR="00DD2FA3" w:rsidRDefault="00DD2FA3">
      <w:bookmarkStart w:id="8" w:name="_GoBack"/>
      <w:bookmarkEnd w:id="8"/>
    </w:p>
    <w:sectPr w:rsidR="00DD2FA3" w:rsidSect="00235B84">
      <w:headerReference w:type="default" r:id="rId21"/>
      <w:pgSz w:w="11909" w:h="16834"/>
      <w:pgMar w:top="794" w:right="567" w:bottom="79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513" w:rsidRDefault="00951C5B">
    <w:pPr>
      <w:pStyle w:val="a3"/>
      <w:jc w:val="center"/>
    </w:pPr>
  </w:p>
  <w:p w:rsidR="00821513" w:rsidRDefault="00951C5B">
    <w:pPr>
      <w:pStyle w:val="a3"/>
      <w:jc w:val="center"/>
    </w:pPr>
  </w:p>
  <w:p w:rsidR="00821513" w:rsidRDefault="00951C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C5B"/>
    <w:rsid w:val="00951C5B"/>
    <w:rsid w:val="00DD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C5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1C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1C5B"/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ConsPlusNormal">
    <w:name w:val="ConsPlusNormal"/>
    <w:rsid w:val="00951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C5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1C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1C5B"/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ConsPlusNormal">
    <w:name w:val="ConsPlusNormal"/>
    <w:rsid w:val="00951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B2F49A2A4FF8619F879F05A4A88E33D7754452781AA249DAF309C1FA21328C0F97794D04A67C0BA1D9F21C27n5yDL" TargetMode="External"/><Relationship Id="rId13" Type="http://schemas.openxmlformats.org/officeDocument/2006/relationships/hyperlink" Target="consultantplus://offline/ref=7722A7870F9D1A3B35213530C3A5E8BA4ADA29ACDD854E2D676BEDA7B072A3944F5BCB78777DD2C169A89A8561Y2C5O" TargetMode="External"/><Relationship Id="rId18" Type="http://schemas.openxmlformats.org/officeDocument/2006/relationships/hyperlink" Target="consultantplus://offline/ref=B6307E144E03751E4724D5CAF71B1AB5E5B2ED975258187FA525D796E2E8D876257640BB0BF3083182C8E58B48S87EK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consultantplus://offline/ref=D3B33423DB0D01C502ECA7BD9EBB969F6ACBBE1229DDE25634B59115BFA6D1B4095D5082CEEF8A8BDB7895A725HAnBJ" TargetMode="External"/><Relationship Id="rId12" Type="http://schemas.openxmlformats.org/officeDocument/2006/relationships/hyperlink" Target="consultantplus://offline/ref=7722A7870F9D1A3B35213530C3A5E8BA4ADA29ACDD854E2D676BEDA7B072A3944F5BCB78777DD2C169A89A8361Y2C7O" TargetMode="External"/><Relationship Id="rId17" Type="http://schemas.openxmlformats.org/officeDocument/2006/relationships/hyperlink" Target="consultantplus://offline/ref=B6307E144E03751E4724D5CAF71B1AB5E5B2ED975258187FA525D796E2E8D876257640BB0BF3083182C8E68947S87F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9AA78965969F5D542913868476A1F4FBE469BD43F2D80E27F00406662B419A2E9D0EB44943533932366D95129O5yAJ" TargetMode="External"/><Relationship Id="rId20" Type="http://schemas.openxmlformats.org/officeDocument/2006/relationships/hyperlink" Target="consultantplus://offline/ref=2DF5356A5FB9354447340F5B2CD99B2418FA2037D08A46BD819C640EF297B2D851B8F13EAC41F55F0E8764D7k7n4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3B33423DB0D01C502ECA7BD9EBB969F6ACBBE1229DDE25634B59115BFA6D1B4095D5082CEEF8A8BDB7895A725HAnBJ" TargetMode="External"/><Relationship Id="rId11" Type="http://schemas.openxmlformats.org/officeDocument/2006/relationships/hyperlink" Target="consultantplus://offline/ref=C9F96338FC45EBA72E1A121646765C5AA4C0C67D5A920DB52F47FF6C85178C799DDF9CF0014AA7B84C6EA10E502Cm0I" TargetMode="External"/><Relationship Id="rId5" Type="http://schemas.openxmlformats.org/officeDocument/2006/relationships/hyperlink" Target="consultantplus://offline/ref=7BBC33CA185C69E5D5379543FB02AC252F1BBE5E56BE6C3EEE4940A9BD15C9F15610D65776D7A85E839C5C109BD8xBG" TargetMode="External"/><Relationship Id="rId15" Type="http://schemas.openxmlformats.org/officeDocument/2006/relationships/hyperlink" Target="consultantplus://offline/ref=7722A7870F9D1A3B35213530C3A5E8BA4ADA29ACDD854E2D676BEDA7B072A3944F5BCB78777DD2C169A89A8968Y2C2O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233B74802B29866AE13A49B8BB5738D7EA10D9C4C0A5D44F70B1126D99AC5429DA5FAA20281C80A8B220A4F9DEl6MBN" TargetMode="External"/><Relationship Id="rId19" Type="http://schemas.openxmlformats.org/officeDocument/2006/relationships/hyperlink" Target="consultantplus://offline/ref=E7C56D5B2358F534F528CAF23EBDFA664347A112BD2E2883219CC1ED989E24EAA722AE08DC2EF9070B54842F48N101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1B2F49A2A4FF8619F879F05A4A88E33D7754452781AA24AD0F10DC1FA21328C0F97n7y9L" TargetMode="External"/><Relationship Id="rId14" Type="http://schemas.openxmlformats.org/officeDocument/2006/relationships/hyperlink" Target="consultantplus://offline/ref=7722A7870F9D1A3B35213530C3A5E8BA4ADA29ACDD854E2D676BEDA7B072A3944F5BCB78777DD2C169A89A866BY2C1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3330</Words>
  <Characters>18981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22267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2018-02-01T07:01:00Z</dcterms:created>
  <dcterms:modified xsi:type="dcterms:W3CDTF">2018-02-01T07:02:00Z</dcterms:modified>
</cp:coreProperties>
</file>