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42045" w14:textId="77777777" w:rsidR="00336FB1" w:rsidRDefault="00336FB1">
      <w:pPr>
        <w:pStyle w:val="newncpi0"/>
        <w:jc w:val="center"/>
      </w:pPr>
      <w:bookmarkStart w:id="0" w:name="_GoBack"/>
      <w:r>
        <w:rPr>
          <w:rStyle w:val="name"/>
        </w:rPr>
        <w:t>РЕШЕНИЕ </w:t>
      </w:r>
      <w:r>
        <w:rPr>
          <w:rStyle w:val="promulgator"/>
        </w:rPr>
        <w:t>СМОРГОНСКОГО РАЙОННОГО ИСПОЛНИТЕЛЬНОГО КОМИТЕТА</w:t>
      </w:r>
    </w:p>
    <w:p w14:paraId="5BC6B7E1" w14:textId="77777777" w:rsidR="00336FB1" w:rsidRDefault="00336FB1">
      <w:pPr>
        <w:pStyle w:val="newncpi"/>
        <w:ind w:firstLine="0"/>
        <w:jc w:val="center"/>
      </w:pPr>
      <w:r>
        <w:rPr>
          <w:rStyle w:val="datepr"/>
        </w:rPr>
        <w:t>8 апреля 2025 г.</w:t>
      </w:r>
      <w:r>
        <w:rPr>
          <w:rStyle w:val="number"/>
        </w:rPr>
        <w:t xml:space="preserve"> № 331</w:t>
      </w:r>
    </w:p>
    <w:p w14:paraId="71891125" w14:textId="77777777" w:rsidR="00336FB1" w:rsidRDefault="00336FB1">
      <w:pPr>
        <w:pStyle w:val="titlencpi"/>
      </w:pPr>
      <w:r>
        <w:t>Об изменении решения Сморгонского районного исполнительного комитета от 26 января 2024 г. № 49</w:t>
      </w:r>
    </w:p>
    <w:bookmarkEnd w:id="0"/>
    <w:p w14:paraId="3263B38D" w14:textId="77777777" w:rsidR="00336FB1" w:rsidRDefault="00336FB1">
      <w:pPr>
        <w:pStyle w:val="preamble"/>
      </w:pPr>
      <w:r>
        <w:t>На основании части первой подпункта 1.12 пункта 1 Указа Президента Республики Беларусь от 13 февраля 2023 г. № 37 «Об арендном жилье для военнослужащих» Сморгонский районный исполнительный комитет РЕШИЛ:</w:t>
      </w:r>
    </w:p>
    <w:p w14:paraId="35EBEC7C" w14:textId="77777777" w:rsidR="00336FB1" w:rsidRDefault="00336FB1">
      <w:pPr>
        <w:pStyle w:val="point"/>
      </w:pPr>
      <w:r>
        <w:t>1. Пункт 18 приложения к решению Сморгонского районного исполнительного комитета от 26 января 2024 г. № 49 «Об определении перечня арендного жилья» исключить.</w:t>
      </w:r>
    </w:p>
    <w:p w14:paraId="36DC16BB" w14:textId="77777777" w:rsidR="00336FB1" w:rsidRDefault="00336FB1">
      <w:pPr>
        <w:pStyle w:val="point"/>
      </w:pPr>
      <w:r>
        <w:t>2. Настоящее решение вступает в силу после его официального опубликования.</w:t>
      </w:r>
    </w:p>
    <w:p w14:paraId="3460DAED" w14:textId="77777777" w:rsidR="00336FB1" w:rsidRDefault="00336FB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336FB1" w14:paraId="1E3258C4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BB8B85" w14:textId="77777777" w:rsidR="00336FB1" w:rsidRDefault="00336FB1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E4237D" w14:textId="77777777" w:rsidR="00336FB1" w:rsidRDefault="00336FB1">
            <w:pPr>
              <w:pStyle w:val="newncpi0"/>
              <w:jc w:val="right"/>
            </w:pPr>
            <w:r>
              <w:rPr>
                <w:rStyle w:val="pers"/>
              </w:rPr>
              <w:t>Г.В.Хоружик</w:t>
            </w:r>
          </w:p>
        </w:tc>
      </w:tr>
    </w:tbl>
    <w:p w14:paraId="0C842668" w14:textId="77777777" w:rsidR="00336FB1" w:rsidRDefault="00336FB1">
      <w:pPr>
        <w:pStyle w:val="newncpi0"/>
      </w:pPr>
      <w:r>
        <w:t> </w:t>
      </w:r>
    </w:p>
    <w:p w14:paraId="44C21708" w14:textId="77777777" w:rsidR="007514A2" w:rsidRDefault="007514A2"/>
    <w:sectPr w:rsidR="007514A2" w:rsidSect="00336F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1EE77" w14:textId="77777777" w:rsidR="00342B92" w:rsidRDefault="00342B92" w:rsidP="00336FB1">
      <w:pPr>
        <w:spacing w:after="0" w:line="240" w:lineRule="auto"/>
      </w:pPr>
      <w:r>
        <w:separator/>
      </w:r>
    </w:p>
  </w:endnote>
  <w:endnote w:type="continuationSeparator" w:id="0">
    <w:p w14:paraId="0BA60AF1" w14:textId="77777777" w:rsidR="00342B92" w:rsidRDefault="00342B92" w:rsidP="0033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0DB3D" w14:textId="77777777" w:rsidR="00336FB1" w:rsidRDefault="00336FB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78B22" w14:textId="77777777" w:rsidR="00336FB1" w:rsidRDefault="00336FB1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336FB1" w14:paraId="6ADB566B" w14:textId="77777777" w:rsidTr="00336FB1">
      <w:tc>
        <w:tcPr>
          <w:tcW w:w="1800" w:type="dxa"/>
          <w:shd w:val="clear" w:color="auto" w:fill="auto"/>
          <w:vAlign w:val="center"/>
        </w:tcPr>
        <w:p w14:paraId="5D497888" w14:textId="76C39EA9" w:rsidR="00336FB1" w:rsidRDefault="00336FB1">
          <w:pPr>
            <w:pStyle w:val="ae"/>
          </w:pPr>
          <w:r>
            <w:rPr>
              <w:noProof/>
              <w:lang w:val="en-US"/>
            </w:rPr>
            <w:drawing>
              <wp:inline distT="0" distB="0" distL="0" distR="0" wp14:anchorId="49AAAE22" wp14:editId="308E4859">
                <wp:extent cx="1292352" cy="390144"/>
                <wp:effectExtent l="0" t="0" r="3175" b="0"/>
                <wp:docPr id="572188028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2188028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3D6AF1EA" w14:textId="77777777" w:rsidR="00336FB1" w:rsidRDefault="00336FB1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1588C23F" w14:textId="77777777" w:rsidR="00336FB1" w:rsidRDefault="00336FB1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21.04.2025</w:t>
          </w:r>
        </w:p>
        <w:p w14:paraId="5AE412C3" w14:textId="77777777" w:rsidR="00336FB1" w:rsidRDefault="00336FB1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66A1DE55" w14:textId="7AB0BB65" w:rsidR="00336FB1" w:rsidRPr="00336FB1" w:rsidRDefault="00336FB1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14:paraId="3AF4C45C" w14:textId="77777777" w:rsidR="00336FB1" w:rsidRDefault="00336FB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D34B6" w14:textId="77777777" w:rsidR="00342B92" w:rsidRDefault="00342B92" w:rsidP="00336FB1">
      <w:pPr>
        <w:spacing w:after="0" w:line="240" w:lineRule="auto"/>
      </w:pPr>
      <w:r>
        <w:separator/>
      </w:r>
    </w:p>
  </w:footnote>
  <w:footnote w:type="continuationSeparator" w:id="0">
    <w:p w14:paraId="62D2255D" w14:textId="77777777" w:rsidR="00342B92" w:rsidRDefault="00342B92" w:rsidP="00336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7CBCF" w14:textId="77777777" w:rsidR="00336FB1" w:rsidRDefault="00336FB1" w:rsidP="001D21CF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19197BA4" w14:textId="77777777" w:rsidR="00336FB1" w:rsidRDefault="00336FB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2C71A" w14:textId="774390AD" w:rsidR="00336FB1" w:rsidRDefault="00336FB1" w:rsidP="001D21CF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  <w:noProof/>
      </w:rPr>
      <w:t>1</w:t>
    </w:r>
    <w:r>
      <w:rPr>
        <w:rStyle w:val="af0"/>
      </w:rPr>
      <w:fldChar w:fldCharType="end"/>
    </w:r>
  </w:p>
  <w:p w14:paraId="4B2ABACA" w14:textId="77777777" w:rsidR="00336FB1" w:rsidRDefault="00336FB1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859B6" w14:textId="77777777" w:rsidR="00336FB1" w:rsidRPr="00336FB1" w:rsidRDefault="00336FB1">
    <w:pPr>
      <w:pStyle w:val="ac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FB1"/>
    <w:rsid w:val="00336FB1"/>
    <w:rsid w:val="00342B92"/>
    <w:rsid w:val="00590C06"/>
    <w:rsid w:val="005A470E"/>
    <w:rsid w:val="007514A2"/>
    <w:rsid w:val="00944DAA"/>
    <w:rsid w:val="00D9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DBBD61"/>
  <w15:chartTrackingRefBased/>
  <w15:docId w15:val="{0DD0AFD9-1D62-43BF-922E-45189BD3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6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F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F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F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6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6F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6F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6F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6F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6F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6F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6F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6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6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6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6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6F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6F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6F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6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6F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36FB1"/>
    <w:rPr>
      <w:b/>
      <w:bCs/>
      <w:smallCaps/>
      <w:color w:val="2F5496" w:themeColor="accent1" w:themeShade="BF"/>
      <w:spacing w:val="5"/>
    </w:rPr>
  </w:style>
  <w:style w:type="paragraph" w:customStyle="1" w:styleId="titlencpi">
    <w:name w:val="titlencpi"/>
    <w:basedOn w:val="a"/>
    <w:rsid w:val="00336FB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BY"/>
      <w14:ligatures w14:val="none"/>
    </w:rPr>
  </w:style>
  <w:style w:type="paragraph" w:customStyle="1" w:styleId="point">
    <w:name w:val="point"/>
    <w:basedOn w:val="a"/>
    <w:rsid w:val="00336FB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preamble">
    <w:name w:val="preamble"/>
    <w:basedOn w:val="a"/>
    <w:rsid w:val="00336FB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newncpi">
    <w:name w:val="newncpi"/>
    <w:basedOn w:val="a"/>
    <w:rsid w:val="00336FB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newncpi0">
    <w:name w:val="newncpi0"/>
    <w:basedOn w:val="a"/>
    <w:rsid w:val="00336FB1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character" w:customStyle="1" w:styleId="name">
    <w:name w:val="name"/>
    <w:basedOn w:val="a0"/>
    <w:rsid w:val="00336FB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336FB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36FB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36FB1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336FB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36FB1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336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36FB1"/>
  </w:style>
  <w:style w:type="paragraph" w:styleId="ae">
    <w:name w:val="footer"/>
    <w:basedOn w:val="a"/>
    <w:link w:val="af"/>
    <w:uiPriority w:val="99"/>
    <w:unhideWhenUsed/>
    <w:rsid w:val="00336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36FB1"/>
  </w:style>
  <w:style w:type="character" w:styleId="af0">
    <w:name w:val="page number"/>
    <w:basedOn w:val="a0"/>
    <w:uiPriority w:val="99"/>
    <w:semiHidden/>
    <w:unhideWhenUsed/>
    <w:rsid w:val="00336FB1"/>
  </w:style>
  <w:style w:type="table" w:styleId="af1">
    <w:name w:val="Table Grid"/>
    <w:basedOn w:val="a1"/>
    <w:uiPriority w:val="39"/>
    <w:rsid w:val="0033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ОИР гл. специалист С.А. Кот</cp:lastModifiedBy>
  <cp:revision>2</cp:revision>
  <dcterms:created xsi:type="dcterms:W3CDTF">2025-04-22T10:39:00Z</dcterms:created>
  <dcterms:modified xsi:type="dcterms:W3CDTF">2025-04-22T10:39:00Z</dcterms:modified>
</cp:coreProperties>
</file>