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A798" w14:textId="77777777" w:rsidR="002C2D91" w:rsidRDefault="002C2D91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23D74697" w14:textId="77777777" w:rsidR="002C2D91" w:rsidRDefault="002C2D91">
      <w:pPr>
        <w:pStyle w:val="newncpi"/>
        <w:ind w:firstLine="0"/>
        <w:jc w:val="center"/>
      </w:pPr>
      <w:r>
        <w:rPr>
          <w:rStyle w:val="datepr"/>
        </w:rPr>
        <w:t>10 июня 2025 г.</w:t>
      </w:r>
      <w:r>
        <w:rPr>
          <w:rStyle w:val="number"/>
        </w:rPr>
        <w:t xml:space="preserve"> № 526</w:t>
      </w:r>
    </w:p>
    <w:p w14:paraId="14BBD691" w14:textId="77777777" w:rsidR="002C2D91" w:rsidRDefault="002C2D91">
      <w:pPr>
        <w:pStyle w:val="titlencpi"/>
        <w:ind w:right="4393"/>
      </w:pPr>
      <w:r>
        <w:t>Об изменении решения Сморгонского районного исполнительного комитета от 28 сентября 2021 г. № 766</w:t>
      </w:r>
    </w:p>
    <w:p w14:paraId="052325A3" w14:textId="77777777" w:rsidR="002C2D91" w:rsidRDefault="002C2D91">
      <w:pPr>
        <w:pStyle w:val="preamble"/>
      </w:pPr>
      <w:r>
        <w:t>На основании части третьей пункта 1 статьи 79</w:t>
      </w:r>
      <w:r>
        <w:rPr>
          <w:vertAlign w:val="superscript"/>
        </w:rPr>
        <w:t>1</w:t>
      </w:r>
      <w:r>
        <w:t xml:space="preserve"> Бюджетного кодекса Республики Беларусь Сморгонский районный исполнительный комитет РЕШИЛ:</w:t>
      </w:r>
    </w:p>
    <w:p w14:paraId="30679118" w14:textId="77777777" w:rsidR="002C2D91" w:rsidRDefault="002C2D91">
      <w:pPr>
        <w:pStyle w:val="point"/>
      </w:pPr>
      <w:r>
        <w:t>1. Внести в пункт 2 решения Сморгонского районного исполнительного комитета от 28 сентября 2021 г. № 766 «Об администраторах доходов районного бюджета» следующие изменения:</w:t>
      </w:r>
    </w:p>
    <w:p w14:paraId="10360603" w14:textId="77777777" w:rsidR="002C2D91" w:rsidRDefault="002C2D91">
      <w:pPr>
        <w:pStyle w:val="newncpi"/>
      </w:pPr>
      <w:r>
        <w:t>в абзаце восьмом слово «приложению» заменить словами «приложению 1»;</w:t>
      </w:r>
    </w:p>
    <w:p w14:paraId="03914EBA" w14:textId="77777777" w:rsidR="002C2D91" w:rsidRDefault="002C2D91">
      <w:pPr>
        <w:pStyle w:val="newncpi"/>
      </w:pPr>
      <w:r>
        <w:t>после абзаца восьмого дополнить пункт абзацем следующего содержания:</w:t>
      </w:r>
    </w:p>
    <w:p w14:paraId="7885DA6F" w14:textId="77777777" w:rsidR="002C2D91" w:rsidRDefault="002C2D91">
      <w:pPr>
        <w:pStyle w:val="newncpi"/>
      </w:pPr>
      <w:r>
        <w:t>«ежеквартально представляет в финансовый отдел Сморгонского районного исполнительного комитета не позднее 20-го числа месяца, следующего за отчетным кварталом, информацию о задолженности по администрируемым источникам доходов бюджета, закрепленным за ним и за подведомственными администраторами доходов бюджета, по форме согласно приложению 2 к постановлению Совета Министров Республики Беларусь от 11 декабря 2018 г. № 887;».</w:t>
      </w:r>
    </w:p>
    <w:p w14:paraId="4219BC40" w14:textId="77777777" w:rsidR="002C2D91" w:rsidRDefault="002C2D91">
      <w:pPr>
        <w:pStyle w:val="point"/>
      </w:pPr>
      <w:r>
        <w:t>2. Настоящее решение вступает в силу после его официального опубликования.</w:t>
      </w:r>
    </w:p>
    <w:p w14:paraId="7057BAB0" w14:textId="77777777" w:rsidR="002C2D91" w:rsidRDefault="002C2D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C2D91" w14:paraId="180E9E61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1F12A" w14:textId="77777777" w:rsidR="002C2D91" w:rsidRDefault="002C2D9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DC296" w14:textId="77777777" w:rsidR="002C2D91" w:rsidRDefault="002C2D91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03DEB753" w14:textId="77777777" w:rsidR="002C2D91" w:rsidRDefault="002C2D91">
      <w:pPr>
        <w:pStyle w:val="newncpi0"/>
      </w:pPr>
      <w:r>
        <w:t> </w:t>
      </w:r>
    </w:p>
    <w:p w14:paraId="122B9497" w14:textId="77777777" w:rsidR="007514A2" w:rsidRDefault="007514A2"/>
    <w:sectPr w:rsidR="007514A2" w:rsidSect="002C2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51F6" w14:textId="77777777" w:rsidR="00E45C1F" w:rsidRDefault="00E45C1F" w:rsidP="002C2D91">
      <w:pPr>
        <w:spacing w:after="0" w:line="240" w:lineRule="auto"/>
      </w:pPr>
      <w:r>
        <w:separator/>
      </w:r>
    </w:p>
  </w:endnote>
  <w:endnote w:type="continuationSeparator" w:id="0">
    <w:p w14:paraId="744DC132" w14:textId="77777777" w:rsidR="00E45C1F" w:rsidRDefault="00E45C1F" w:rsidP="002C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726" w14:textId="77777777" w:rsidR="002C2D91" w:rsidRDefault="002C2D9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5798" w14:textId="77777777" w:rsidR="002C2D91" w:rsidRDefault="002C2D9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C2D91" w14:paraId="0840B677" w14:textId="77777777" w:rsidTr="002C2D91">
      <w:tc>
        <w:tcPr>
          <w:tcW w:w="1800" w:type="dxa"/>
          <w:shd w:val="clear" w:color="auto" w:fill="auto"/>
          <w:vAlign w:val="center"/>
        </w:tcPr>
        <w:p w14:paraId="553F21B3" w14:textId="3CD9C471" w:rsidR="002C2D91" w:rsidRDefault="002C2D91">
          <w:pPr>
            <w:pStyle w:val="ae"/>
          </w:pPr>
          <w:r>
            <w:rPr>
              <w:noProof/>
            </w:rPr>
            <w:drawing>
              <wp:inline distT="0" distB="0" distL="0" distR="0" wp14:anchorId="095206A2" wp14:editId="5F060669">
                <wp:extent cx="1292352" cy="390144"/>
                <wp:effectExtent l="0" t="0" r="3175" b="0"/>
                <wp:docPr id="14709158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9158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AC42699" w14:textId="77777777" w:rsidR="002C2D91" w:rsidRDefault="002C2D9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10D0C11" w14:textId="77777777" w:rsidR="002C2D91" w:rsidRDefault="002C2D9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18.06.2025</w:t>
          </w:r>
        </w:p>
        <w:p w14:paraId="01EF649D" w14:textId="77777777" w:rsidR="002C2D91" w:rsidRDefault="002C2D9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1FCBF38" w14:textId="57F37D93" w:rsidR="002C2D91" w:rsidRPr="002C2D91" w:rsidRDefault="002C2D91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366BB0E" w14:textId="77777777" w:rsidR="002C2D91" w:rsidRDefault="002C2D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9C4D" w14:textId="77777777" w:rsidR="00E45C1F" w:rsidRDefault="00E45C1F" w:rsidP="002C2D91">
      <w:pPr>
        <w:spacing w:after="0" w:line="240" w:lineRule="auto"/>
      </w:pPr>
      <w:r>
        <w:separator/>
      </w:r>
    </w:p>
  </w:footnote>
  <w:footnote w:type="continuationSeparator" w:id="0">
    <w:p w14:paraId="0947EB95" w14:textId="77777777" w:rsidR="00E45C1F" w:rsidRDefault="00E45C1F" w:rsidP="002C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6D09" w14:textId="77777777" w:rsidR="002C2D91" w:rsidRDefault="002C2D91" w:rsidP="0022135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00355E32" w14:textId="77777777" w:rsidR="002C2D91" w:rsidRDefault="002C2D9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B10F" w14:textId="1AA36E88" w:rsidR="002C2D91" w:rsidRDefault="002C2D91" w:rsidP="0022135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252A67F1" w14:textId="77777777" w:rsidR="002C2D91" w:rsidRDefault="002C2D9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D858" w14:textId="77777777" w:rsidR="002C2D91" w:rsidRPr="002C2D91" w:rsidRDefault="002C2D91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1"/>
    <w:rsid w:val="002C2D91"/>
    <w:rsid w:val="00741096"/>
    <w:rsid w:val="007514A2"/>
    <w:rsid w:val="00D93F7B"/>
    <w:rsid w:val="00E4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85995"/>
  <w15:chartTrackingRefBased/>
  <w15:docId w15:val="{D208C1CC-E808-4AB7-A502-E44442A2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D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D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D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D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D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D91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2C2D9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2C2D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2C2D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2C2D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2C2D91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2C2D9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2D9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2D9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2D9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C2D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2D91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C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2D91"/>
  </w:style>
  <w:style w:type="paragraph" w:styleId="ae">
    <w:name w:val="footer"/>
    <w:basedOn w:val="a"/>
    <w:link w:val="af"/>
    <w:uiPriority w:val="99"/>
    <w:unhideWhenUsed/>
    <w:rsid w:val="002C2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2D91"/>
  </w:style>
  <w:style w:type="character" w:styleId="af0">
    <w:name w:val="page number"/>
    <w:basedOn w:val="a0"/>
    <w:uiPriority w:val="99"/>
    <w:semiHidden/>
    <w:unhideWhenUsed/>
    <w:rsid w:val="002C2D91"/>
  </w:style>
  <w:style w:type="table" w:styleId="af1">
    <w:name w:val="Table Grid"/>
    <w:basedOn w:val="a1"/>
    <w:uiPriority w:val="39"/>
    <w:rsid w:val="002C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1009</Characters>
  <Application>Microsoft Office Word</Application>
  <DocSecurity>0</DocSecurity>
  <Lines>23</Lines>
  <Paragraphs>12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2025-06-18T07:51:00Z</dcterms:created>
  <dcterms:modified xsi:type="dcterms:W3CDTF">2025-06-18T07:52:00Z</dcterms:modified>
</cp:coreProperties>
</file>