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B2" w:rsidRDefault="0035070C" w:rsidP="00635686">
      <w:pPr>
        <w:widowControl w:val="0"/>
        <w:autoSpaceDE w:val="0"/>
        <w:autoSpaceDN w:val="0"/>
        <w:adjustRightInd w:val="0"/>
        <w:spacing w:line="280" w:lineRule="exact"/>
        <w:ind w:right="5669"/>
        <w:rPr>
          <w:sz w:val="30"/>
          <w:szCs w:val="30"/>
        </w:rPr>
      </w:pPr>
      <w:r>
        <w:rPr>
          <w:sz w:val="30"/>
          <w:szCs w:val="30"/>
        </w:rPr>
        <w:t>О делегировании полномочий</w:t>
      </w:r>
    </w:p>
    <w:p w:rsidR="00EB5B55" w:rsidRPr="00846A11" w:rsidRDefault="00EB5B55" w:rsidP="00EB5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rPr>
          <w:sz w:val="30"/>
          <w:szCs w:val="30"/>
        </w:rPr>
      </w:pPr>
    </w:p>
    <w:p w:rsidR="00677BA3" w:rsidRPr="00844A24" w:rsidRDefault="00AF78F2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  <w:sz w:val="30"/>
          <w:szCs w:val="30"/>
        </w:rPr>
      </w:pPr>
      <w:r w:rsidRPr="00844A24">
        <w:rPr>
          <w:b/>
          <w:sz w:val="30"/>
          <w:szCs w:val="30"/>
        </w:rPr>
        <w:t xml:space="preserve">1. </w:t>
      </w:r>
      <w:r w:rsidR="00677BA3" w:rsidRPr="00844A24">
        <w:rPr>
          <w:b/>
          <w:sz w:val="30"/>
          <w:szCs w:val="30"/>
        </w:rPr>
        <w:t>О</w:t>
      </w:r>
      <w:r w:rsidR="00B1736D" w:rsidRPr="00844A24">
        <w:rPr>
          <w:b/>
          <w:sz w:val="30"/>
          <w:szCs w:val="30"/>
        </w:rPr>
        <w:t xml:space="preserve"> </w:t>
      </w:r>
      <w:r w:rsidR="00677BA3" w:rsidRPr="00844A24">
        <w:rPr>
          <w:b/>
          <w:sz w:val="30"/>
          <w:szCs w:val="30"/>
        </w:rPr>
        <w:t xml:space="preserve">правомерности </w:t>
      </w:r>
      <w:r w:rsidR="00B1736D" w:rsidRPr="00844A24">
        <w:rPr>
          <w:b/>
          <w:sz w:val="30"/>
          <w:szCs w:val="30"/>
        </w:rPr>
        <w:t>делегировани</w:t>
      </w:r>
      <w:r w:rsidR="00677BA3" w:rsidRPr="00844A24">
        <w:rPr>
          <w:b/>
          <w:sz w:val="30"/>
          <w:szCs w:val="30"/>
        </w:rPr>
        <w:t>я полномочи</w:t>
      </w:r>
      <w:r w:rsidR="00392A73" w:rsidRPr="00844A24">
        <w:rPr>
          <w:b/>
          <w:sz w:val="30"/>
          <w:szCs w:val="30"/>
        </w:rPr>
        <w:t>й</w:t>
      </w:r>
      <w:r w:rsidR="00677BA3" w:rsidRPr="00844A24">
        <w:rPr>
          <w:b/>
          <w:sz w:val="30"/>
          <w:szCs w:val="30"/>
        </w:rPr>
        <w:t xml:space="preserve"> </w:t>
      </w:r>
      <w:r w:rsidR="00674E8B" w:rsidRPr="00844A24">
        <w:rPr>
          <w:b/>
          <w:sz w:val="30"/>
          <w:szCs w:val="30"/>
        </w:rPr>
        <w:t>по</w:t>
      </w:r>
      <w:r w:rsidR="00677BA3" w:rsidRPr="00844A24">
        <w:rPr>
          <w:b/>
          <w:sz w:val="30"/>
          <w:szCs w:val="30"/>
        </w:rPr>
        <w:t xml:space="preserve"> </w:t>
      </w:r>
      <w:r w:rsidR="00674E8B" w:rsidRPr="00844A24">
        <w:rPr>
          <w:b/>
          <w:sz w:val="30"/>
          <w:szCs w:val="30"/>
        </w:rPr>
        <w:t xml:space="preserve">составлению и </w:t>
      </w:r>
      <w:r w:rsidR="00677BA3" w:rsidRPr="00844A24">
        <w:rPr>
          <w:b/>
          <w:sz w:val="30"/>
          <w:szCs w:val="30"/>
        </w:rPr>
        <w:t>подписани</w:t>
      </w:r>
      <w:r w:rsidR="00674E8B" w:rsidRPr="00844A24">
        <w:rPr>
          <w:b/>
          <w:sz w:val="30"/>
          <w:szCs w:val="30"/>
        </w:rPr>
        <w:t>ю</w:t>
      </w:r>
      <w:r w:rsidR="00677BA3" w:rsidRPr="00844A24">
        <w:rPr>
          <w:b/>
          <w:sz w:val="30"/>
          <w:szCs w:val="30"/>
        </w:rPr>
        <w:t xml:space="preserve"> акта </w:t>
      </w:r>
      <w:r w:rsidR="00677BA3" w:rsidRPr="00677BA3">
        <w:rPr>
          <w:b/>
          <w:bCs/>
          <w:sz w:val="30"/>
          <w:szCs w:val="30"/>
        </w:rPr>
        <w:t>о прекращении действия разрешения на размещение средства наружной</w:t>
      </w:r>
      <w:r w:rsidR="00677BA3" w:rsidRPr="00844A24">
        <w:rPr>
          <w:b/>
          <w:bCs/>
          <w:sz w:val="30"/>
          <w:szCs w:val="30"/>
        </w:rPr>
        <w:t xml:space="preserve"> рекламы (далее – акт) организации, подчиненной местному исполнительному и распорядительному органу (далее - исполком)</w:t>
      </w:r>
      <w:r w:rsidR="00641E92" w:rsidRPr="00844A24">
        <w:rPr>
          <w:b/>
          <w:bCs/>
          <w:sz w:val="30"/>
          <w:szCs w:val="30"/>
        </w:rPr>
        <w:t>, или ее должностному лицу</w:t>
      </w:r>
      <w:r w:rsidR="00677BA3" w:rsidRPr="00844A24">
        <w:rPr>
          <w:b/>
          <w:bCs/>
          <w:sz w:val="30"/>
          <w:szCs w:val="30"/>
        </w:rPr>
        <w:t>.</w:t>
      </w:r>
    </w:p>
    <w:p w:rsidR="0099683D" w:rsidRPr="00844A24" w:rsidRDefault="0099683D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 w:rsidRPr="00844A24">
        <w:rPr>
          <w:sz w:val="30"/>
          <w:szCs w:val="30"/>
        </w:rPr>
        <w:t xml:space="preserve">Перечень полномочий, которые исполком вправе делегировать подчиненной организации, определен в части первой пункта 5 Положения </w:t>
      </w:r>
      <w:r w:rsidRPr="00844A24">
        <w:rPr>
          <w:bCs/>
          <w:sz w:val="30"/>
          <w:szCs w:val="30"/>
        </w:rPr>
        <w:t>о </w:t>
      </w:r>
      <w:r w:rsidRPr="00844A24">
        <w:rPr>
          <w:sz w:val="30"/>
          <w:szCs w:val="30"/>
        </w:rPr>
        <w:t xml:space="preserve">порядке выдачи, продления действия, переоформления и прекращения действия разрешения на размещение средства наружной рекламы, утвержденного </w:t>
      </w:r>
      <w:r w:rsidRPr="00844A24">
        <w:rPr>
          <w:rFonts w:eastAsia="Calibri"/>
          <w:bCs/>
          <w:sz w:val="30"/>
          <w:szCs w:val="30"/>
          <w:shd w:val="clear" w:color="auto" w:fill="FFFFFF"/>
          <w:lang w:eastAsia="en-US"/>
        </w:rPr>
        <w:t>постановлением</w:t>
      </w:r>
      <w:r w:rsidRPr="00844A24">
        <w:rPr>
          <w:sz w:val="30"/>
          <w:szCs w:val="30"/>
        </w:rPr>
        <w:t xml:space="preserve"> Совета Министров от 7 июля 2021 г. № 395 (далее – Положение № 395).</w:t>
      </w:r>
    </w:p>
    <w:p w:rsidR="0099683D" w:rsidRPr="00844A24" w:rsidRDefault="0099683D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30"/>
          <w:szCs w:val="30"/>
        </w:rPr>
      </w:pPr>
      <w:r w:rsidRPr="00844A24">
        <w:rPr>
          <w:sz w:val="30"/>
          <w:szCs w:val="30"/>
        </w:rPr>
        <w:t xml:space="preserve">Так, </w:t>
      </w:r>
      <w:r w:rsidR="00BB5447" w:rsidRPr="00844A24">
        <w:rPr>
          <w:sz w:val="30"/>
          <w:szCs w:val="30"/>
        </w:rPr>
        <w:t xml:space="preserve">в силу нормативных предписаний </w:t>
      </w:r>
      <w:r w:rsidRPr="00844A24">
        <w:rPr>
          <w:sz w:val="30"/>
          <w:szCs w:val="30"/>
        </w:rPr>
        <w:t xml:space="preserve">части первой пункта 5 Положения № 395 исполком вправе делегировать подчиненной организации </w:t>
      </w:r>
      <w:r w:rsidRPr="00844A24">
        <w:rPr>
          <w:bCs/>
          <w:sz w:val="30"/>
          <w:szCs w:val="30"/>
        </w:rPr>
        <w:t>полномочия по:</w:t>
      </w:r>
    </w:p>
    <w:p w:rsidR="00BB5447" w:rsidRPr="00844A24" w:rsidRDefault="0099683D" w:rsidP="00844A24">
      <w:pPr>
        <w:autoSpaceDE w:val="0"/>
        <w:autoSpaceDN w:val="0"/>
        <w:adjustRightInd w:val="0"/>
        <w:ind w:firstLine="720"/>
        <w:jc w:val="both"/>
        <w:rPr>
          <w:bCs/>
          <w:sz w:val="30"/>
          <w:szCs w:val="30"/>
        </w:rPr>
      </w:pPr>
      <w:r w:rsidRPr="00844A24">
        <w:rPr>
          <w:bCs/>
          <w:sz w:val="30"/>
          <w:szCs w:val="30"/>
        </w:rPr>
        <w:t>приему, подготовке к рассмотрению</w:t>
      </w:r>
      <w:r w:rsidR="00BB5447" w:rsidRPr="00844A24">
        <w:rPr>
          <w:bCs/>
          <w:sz w:val="30"/>
          <w:szCs w:val="30"/>
        </w:rPr>
        <w:t xml:space="preserve"> заявления на выдачу (продление действия, переоформление, выдачу дубликата) разрешения на размещение средства наружной рекламы (далее – разрешение);</w:t>
      </w:r>
    </w:p>
    <w:p w:rsidR="0099683D" w:rsidRPr="00844A24" w:rsidRDefault="0099683D" w:rsidP="00844A24">
      <w:pPr>
        <w:autoSpaceDE w:val="0"/>
        <w:autoSpaceDN w:val="0"/>
        <w:adjustRightInd w:val="0"/>
        <w:ind w:firstLine="720"/>
        <w:jc w:val="both"/>
        <w:rPr>
          <w:bCs/>
          <w:sz w:val="30"/>
          <w:szCs w:val="30"/>
        </w:rPr>
      </w:pPr>
      <w:r w:rsidRPr="00844A24">
        <w:rPr>
          <w:bCs/>
          <w:sz w:val="30"/>
          <w:szCs w:val="30"/>
        </w:rPr>
        <w:t xml:space="preserve">принятию административного решения об отказе в принятии заявления на выдачу </w:t>
      </w:r>
      <w:r w:rsidR="00BB5447" w:rsidRPr="00844A24">
        <w:rPr>
          <w:bCs/>
          <w:sz w:val="30"/>
          <w:szCs w:val="30"/>
        </w:rPr>
        <w:t xml:space="preserve">(продление действия, переоформление, выдачу дубликата) </w:t>
      </w:r>
      <w:r w:rsidRPr="00844A24">
        <w:rPr>
          <w:bCs/>
          <w:sz w:val="30"/>
          <w:szCs w:val="30"/>
        </w:rPr>
        <w:t>разрешения;</w:t>
      </w:r>
    </w:p>
    <w:p w:rsidR="0099683D" w:rsidRPr="00844A24" w:rsidRDefault="0099683D" w:rsidP="00844A24">
      <w:pPr>
        <w:autoSpaceDE w:val="0"/>
        <w:autoSpaceDN w:val="0"/>
        <w:adjustRightInd w:val="0"/>
        <w:ind w:firstLine="720"/>
        <w:jc w:val="both"/>
        <w:rPr>
          <w:bCs/>
          <w:sz w:val="30"/>
          <w:szCs w:val="30"/>
        </w:rPr>
      </w:pPr>
      <w:r w:rsidRPr="00844A24">
        <w:rPr>
          <w:bCs/>
          <w:sz w:val="30"/>
          <w:szCs w:val="30"/>
        </w:rPr>
        <w:t>заключению от имени местного исполнительного и распорядительного органа договора на размещение средства наружной рекламы и дополнительных соглашений к нему;</w:t>
      </w:r>
    </w:p>
    <w:p w:rsidR="0099683D" w:rsidRPr="00844A24" w:rsidRDefault="0099683D" w:rsidP="00844A24">
      <w:pPr>
        <w:autoSpaceDE w:val="0"/>
        <w:autoSpaceDN w:val="0"/>
        <w:adjustRightInd w:val="0"/>
        <w:ind w:firstLine="720"/>
        <w:jc w:val="both"/>
        <w:rPr>
          <w:bCs/>
          <w:sz w:val="30"/>
          <w:szCs w:val="30"/>
        </w:rPr>
      </w:pPr>
      <w:r w:rsidRPr="00844A24">
        <w:rPr>
          <w:bCs/>
          <w:sz w:val="30"/>
          <w:szCs w:val="30"/>
        </w:rPr>
        <w:t>учету выданных разрешений;</w:t>
      </w:r>
    </w:p>
    <w:p w:rsidR="0099683D" w:rsidRPr="00844A24" w:rsidRDefault="0099683D" w:rsidP="00844A24">
      <w:pPr>
        <w:autoSpaceDE w:val="0"/>
        <w:autoSpaceDN w:val="0"/>
        <w:adjustRightInd w:val="0"/>
        <w:ind w:firstLine="720"/>
        <w:jc w:val="both"/>
        <w:rPr>
          <w:bCs/>
          <w:sz w:val="30"/>
          <w:szCs w:val="30"/>
        </w:rPr>
      </w:pPr>
      <w:r w:rsidRPr="00844A24">
        <w:rPr>
          <w:bCs/>
          <w:sz w:val="30"/>
          <w:szCs w:val="30"/>
        </w:rPr>
        <w:t>демонтажу средства наружной рекламы.</w:t>
      </w:r>
    </w:p>
    <w:p w:rsidR="00404A56" w:rsidRPr="00844A24" w:rsidRDefault="00404A56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 w:rsidRPr="00844A24">
        <w:rPr>
          <w:sz w:val="30"/>
          <w:szCs w:val="30"/>
        </w:rPr>
        <w:t xml:space="preserve">Частью первой пункта 5 Положения № 395 </w:t>
      </w:r>
      <w:r w:rsidRPr="00844A24">
        <w:rPr>
          <w:b/>
          <w:sz w:val="30"/>
          <w:szCs w:val="30"/>
        </w:rPr>
        <w:t>не предусматривается</w:t>
      </w:r>
      <w:r w:rsidRPr="00844A24">
        <w:rPr>
          <w:sz w:val="30"/>
          <w:szCs w:val="30"/>
        </w:rPr>
        <w:t xml:space="preserve"> делегирование исполкомом подчиненной организации полномочий по:</w:t>
      </w:r>
    </w:p>
    <w:p w:rsidR="00B34099" w:rsidRPr="00844A24" w:rsidRDefault="00404A56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30"/>
          <w:szCs w:val="30"/>
        </w:rPr>
      </w:pPr>
      <w:r w:rsidRPr="00844A24">
        <w:rPr>
          <w:bCs/>
          <w:sz w:val="30"/>
          <w:szCs w:val="30"/>
        </w:rPr>
        <w:t>принятию административного решения о выдаче (продлении действия, переоформлении, выдаче дубликата) разрешения и административного решения об отказе в выдаче (продлении действия, переоформлении, выдаче дубликата) разрешения;</w:t>
      </w:r>
    </w:p>
    <w:p w:rsidR="00404A56" w:rsidRPr="00844A24" w:rsidRDefault="00404A56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30"/>
          <w:szCs w:val="30"/>
        </w:rPr>
      </w:pPr>
      <w:r w:rsidRPr="00844A24">
        <w:rPr>
          <w:bCs/>
          <w:sz w:val="30"/>
          <w:szCs w:val="30"/>
        </w:rPr>
        <w:t xml:space="preserve">составлению </w:t>
      </w:r>
      <w:r w:rsidR="00392A73" w:rsidRPr="00844A24">
        <w:rPr>
          <w:bCs/>
          <w:sz w:val="30"/>
          <w:szCs w:val="30"/>
        </w:rPr>
        <w:t xml:space="preserve">и подписанию </w:t>
      </w:r>
      <w:r w:rsidRPr="00844A24">
        <w:rPr>
          <w:bCs/>
          <w:sz w:val="30"/>
          <w:szCs w:val="30"/>
        </w:rPr>
        <w:t>акта о прекращении действия разрешения;</w:t>
      </w:r>
    </w:p>
    <w:p w:rsidR="00404A56" w:rsidRPr="00844A24" w:rsidRDefault="00404A56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30"/>
          <w:szCs w:val="30"/>
        </w:rPr>
      </w:pPr>
      <w:r w:rsidRPr="00844A24">
        <w:rPr>
          <w:bCs/>
          <w:sz w:val="30"/>
          <w:szCs w:val="30"/>
        </w:rPr>
        <w:t>вынесению предписания о демонтаже средства наружной рекламы (при этом следует отличать полномочие по вынесению предписания о демонтаже средства наружной рекламы, предусмотренное пунктом 46 Положения № 395, от полномочия по непосредственно демонтажу средства наружной рекламы, предусмотренного пунктом 48 Положения № 395).</w:t>
      </w:r>
    </w:p>
    <w:p w:rsidR="00404A56" w:rsidRPr="00844A24" w:rsidRDefault="00674E8B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30"/>
          <w:szCs w:val="30"/>
        </w:rPr>
      </w:pPr>
      <w:r w:rsidRPr="00844A24">
        <w:rPr>
          <w:bCs/>
          <w:sz w:val="30"/>
          <w:szCs w:val="30"/>
        </w:rPr>
        <w:lastRenderedPageBreak/>
        <w:t>Таким образом, делегирование полномочи</w:t>
      </w:r>
      <w:r w:rsidR="00392A73" w:rsidRPr="00844A24">
        <w:rPr>
          <w:bCs/>
          <w:sz w:val="30"/>
          <w:szCs w:val="30"/>
        </w:rPr>
        <w:t>й</w:t>
      </w:r>
      <w:r w:rsidRPr="00844A24">
        <w:rPr>
          <w:bCs/>
          <w:sz w:val="30"/>
          <w:szCs w:val="30"/>
        </w:rPr>
        <w:t xml:space="preserve"> по </w:t>
      </w:r>
      <w:r w:rsidR="00392A73" w:rsidRPr="00844A24">
        <w:rPr>
          <w:bCs/>
          <w:sz w:val="30"/>
          <w:szCs w:val="30"/>
        </w:rPr>
        <w:t xml:space="preserve">составлению и </w:t>
      </w:r>
      <w:r w:rsidR="00641E92" w:rsidRPr="00844A24">
        <w:rPr>
          <w:bCs/>
          <w:sz w:val="30"/>
          <w:szCs w:val="30"/>
        </w:rPr>
        <w:t xml:space="preserve">подписанию акта о прекращении действия разрешения подчиненной организации (ее должностному лицу) не соответствует требованиям Положения № 395 и является </w:t>
      </w:r>
      <w:r w:rsidR="00641E92" w:rsidRPr="00844A24">
        <w:rPr>
          <w:b/>
          <w:bCs/>
          <w:sz w:val="30"/>
          <w:szCs w:val="30"/>
        </w:rPr>
        <w:t>неправомерным</w:t>
      </w:r>
      <w:r w:rsidR="00641E92" w:rsidRPr="00844A24">
        <w:rPr>
          <w:bCs/>
          <w:sz w:val="30"/>
          <w:szCs w:val="30"/>
        </w:rPr>
        <w:t>.</w:t>
      </w:r>
    </w:p>
    <w:p w:rsidR="00412B18" w:rsidRPr="00844A24" w:rsidRDefault="00641E92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30"/>
          <w:szCs w:val="30"/>
        </w:rPr>
      </w:pPr>
      <w:r w:rsidRPr="00844A24">
        <w:rPr>
          <w:b/>
          <w:bCs/>
          <w:sz w:val="30"/>
          <w:szCs w:val="30"/>
        </w:rPr>
        <w:t xml:space="preserve">2. </w:t>
      </w:r>
      <w:r w:rsidR="0038534D" w:rsidRPr="00844A24">
        <w:rPr>
          <w:b/>
          <w:bCs/>
          <w:sz w:val="30"/>
          <w:szCs w:val="30"/>
        </w:rPr>
        <w:t>О применении части второй пункта 40 Пол</w:t>
      </w:r>
      <w:r w:rsidR="00AB043D" w:rsidRPr="00844A24">
        <w:rPr>
          <w:b/>
          <w:bCs/>
          <w:sz w:val="30"/>
          <w:szCs w:val="30"/>
        </w:rPr>
        <w:t>ожения № 395, предусматривающей, что в</w:t>
      </w:r>
      <w:r w:rsidR="00412B18" w:rsidRPr="00844A24">
        <w:rPr>
          <w:b/>
          <w:sz w:val="30"/>
          <w:szCs w:val="30"/>
        </w:rPr>
        <w:t xml:space="preserve"> случае делегирования </w:t>
      </w:r>
      <w:r w:rsidR="00AB043D" w:rsidRPr="00844A24">
        <w:rPr>
          <w:b/>
          <w:sz w:val="30"/>
          <w:szCs w:val="30"/>
        </w:rPr>
        <w:t>исполкомом</w:t>
      </w:r>
      <w:r w:rsidR="00412B18" w:rsidRPr="00844A24">
        <w:rPr>
          <w:b/>
          <w:sz w:val="30"/>
          <w:szCs w:val="30"/>
        </w:rPr>
        <w:t xml:space="preserve"> подчиненной организации полномочий, предусмотренных </w:t>
      </w:r>
      <w:r w:rsidR="00AB043D" w:rsidRPr="00844A24">
        <w:rPr>
          <w:b/>
          <w:sz w:val="30"/>
          <w:szCs w:val="30"/>
        </w:rPr>
        <w:t>част</w:t>
      </w:r>
      <w:r w:rsidR="00844A24">
        <w:rPr>
          <w:b/>
          <w:sz w:val="30"/>
          <w:szCs w:val="30"/>
        </w:rPr>
        <w:t>ью</w:t>
      </w:r>
      <w:r w:rsidR="00AB043D" w:rsidRPr="00844A24">
        <w:rPr>
          <w:b/>
          <w:sz w:val="30"/>
          <w:szCs w:val="30"/>
        </w:rPr>
        <w:t xml:space="preserve"> первой пункта 5 </w:t>
      </w:r>
      <w:r w:rsidR="00412B18" w:rsidRPr="00844A24">
        <w:rPr>
          <w:b/>
          <w:sz w:val="30"/>
          <w:szCs w:val="30"/>
        </w:rPr>
        <w:t>Положения</w:t>
      </w:r>
      <w:r w:rsidR="00AB043D" w:rsidRPr="00844A24">
        <w:rPr>
          <w:b/>
          <w:sz w:val="30"/>
          <w:szCs w:val="30"/>
        </w:rPr>
        <w:t xml:space="preserve"> № 395, плата, взимаемая при осуществлении административной процедуры по выдаче (продлению действия, переоформлению) разрешения (далее – плата за услуги), </w:t>
      </w:r>
      <w:r w:rsidR="00412B18" w:rsidRPr="00844A24">
        <w:rPr>
          <w:b/>
          <w:sz w:val="30"/>
          <w:szCs w:val="30"/>
        </w:rPr>
        <w:t>вносится рекламораспространителем на счет подчиненной организации в части экономически обоснованных затрат, связанных с осуществлением подчиненной организацией соответствующих полномочий</w:t>
      </w:r>
      <w:r w:rsidR="00AB043D" w:rsidRPr="00844A24">
        <w:rPr>
          <w:b/>
          <w:sz w:val="30"/>
          <w:szCs w:val="30"/>
        </w:rPr>
        <w:t xml:space="preserve">, в оставшейся части – </w:t>
      </w:r>
      <w:r w:rsidR="00412B18" w:rsidRPr="00844A24">
        <w:rPr>
          <w:b/>
          <w:sz w:val="30"/>
          <w:szCs w:val="30"/>
        </w:rPr>
        <w:t xml:space="preserve">на счет </w:t>
      </w:r>
      <w:r w:rsidR="00AB043D" w:rsidRPr="00844A24">
        <w:rPr>
          <w:b/>
          <w:sz w:val="30"/>
          <w:szCs w:val="30"/>
        </w:rPr>
        <w:t>исполкома</w:t>
      </w:r>
      <w:r w:rsidR="00412B18" w:rsidRPr="00844A24">
        <w:rPr>
          <w:b/>
          <w:sz w:val="30"/>
          <w:szCs w:val="30"/>
        </w:rPr>
        <w:t>.</w:t>
      </w:r>
    </w:p>
    <w:p w:rsidR="00B34099" w:rsidRPr="00844A24" w:rsidRDefault="002F14C0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 w:rsidRPr="00844A24">
        <w:rPr>
          <w:sz w:val="30"/>
          <w:szCs w:val="30"/>
        </w:rPr>
        <w:t xml:space="preserve">Плату за услуги, предусмотренную главой 5 Положения № 395, взимаемую </w:t>
      </w:r>
      <w:r w:rsidRPr="00844A24">
        <w:rPr>
          <w:b/>
          <w:sz w:val="30"/>
          <w:szCs w:val="30"/>
        </w:rPr>
        <w:t>однократно</w:t>
      </w:r>
      <w:r w:rsidRPr="00844A24">
        <w:rPr>
          <w:sz w:val="30"/>
          <w:szCs w:val="30"/>
        </w:rPr>
        <w:t xml:space="preserve"> при осуществлении соответствующей административной процедуры, </w:t>
      </w:r>
      <w:r w:rsidRPr="00844A24">
        <w:rPr>
          <w:b/>
          <w:sz w:val="30"/>
          <w:szCs w:val="30"/>
        </w:rPr>
        <w:t>следует отличать</w:t>
      </w:r>
      <w:r w:rsidRPr="00844A24">
        <w:rPr>
          <w:sz w:val="30"/>
          <w:szCs w:val="30"/>
        </w:rPr>
        <w:t xml:space="preserve"> от платы</w:t>
      </w:r>
      <w:r w:rsidR="00207C16" w:rsidRPr="00844A24">
        <w:rPr>
          <w:sz w:val="30"/>
          <w:szCs w:val="30"/>
        </w:rPr>
        <w:t xml:space="preserve">, предусмотренной пунктом 13 Положения № 395, взимаемой </w:t>
      </w:r>
      <w:r w:rsidRPr="00844A24">
        <w:rPr>
          <w:sz w:val="30"/>
          <w:szCs w:val="30"/>
        </w:rPr>
        <w:t>по договору</w:t>
      </w:r>
      <w:r w:rsidR="00207C16" w:rsidRPr="00844A24">
        <w:rPr>
          <w:sz w:val="30"/>
          <w:szCs w:val="30"/>
        </w:rPr>
        <w:t xml:space="preserve"> </w:t>
      </w:r>
      <w:r w:rsidR="008D63F5" w:rsidRPr="00844A24">
        <w:rPr>
          <w:sz w:val="30"/>
          <w:szCs w:val="30"/>
        </w:rPr>
        <w:t>на размещение средства наружной рекламы</w:t>
      </w:r>
      <w:r w:rsidR="00207C16" w:rsidRPr="00844A24">
        <w:rPr>
          <w:sz w:val="30"/>
          <w:szCs w:val="30"/>
        </w:rPr>
        <w:t xml:space="preserve"> </w:t>
      </w:r>
      <w:r w:rsidR="008D63F5" w:rsidRPr="00844A24">
        <w:rPr>
          <w:sz w:val="30"/>
          <w:szCs w:val="30"/>
        </w:rPr>
        <w:t xml:space="preserve">в течение срока </w:t>
      </w:r>
      <w:r w:rsidR="00207C16" w:rsidRPr="00844A24">
        <w:rPr>
          <w:sz w:val="30"/>
          <w:szCs w:val="30"/>
        </w:rPr>
        <w:t xml:space="preserve">его </w:t>
      </w:r>
      <w:r w:rsidR="008D63F5" w:rsidRPr="00844A24">
        <w:rPr>
          <w:sz w:val="30"/>
          <w:szCs w:val="30"/>
        </w:rPr>
        <w:t>размещения.</w:t>
      </w:r>
      <w:r w:rsidR="00207C16" w:rsidRPr="00844A24">
        <w:rPr>
          <w:sz w:val="30"/>
          <w:szCs w:val="30"/>
        </w:rPr>
        <w:t xml:space="preserve"> </w:t>
      </w:r>
      <w:r w:rsidR="00D746BF" w:rsidRPr="00844A24">
        <w:rPr>
          <w:sz w:val="30"/>
          <w:szCs w:val="30"/>
        </w:rPr>
        <w:t>Это разные виды плат.</w:t>
      </w:r>
    </w:p>
    <w:p w:rsidR="00085246" w:rsidRPr="00844A24" w:rsidRDefault="00796CED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 w:rsidRPr="00844A24">
        <w:rPr>
          <w:sz w:val="30"/>
          <w:szCs w:val="30"/>
        </w:rPr>
        <w:t>В соответствии с пунктом 3 статьи 13 Закона Республики Беларусь от 28 октября 2008 г. № 433-З «Об основах административных процедур» р</w:t>
      </w:r>
      <w:r w:rsidR="00085246" w:rsidRPr="00844A24">
        <w:rPr>
          <w:sz w:val="30"/>
          <w:szCs w:val="30"/>
        </w:rPr>
        <w:t>азмер платы за услуги не может превышать экономически обоснованных затрат, связанных с осуществлением административных процедур.</w:t>
      </w:r>
    </w:p>
    <w:p w:rsidR="00085246" w:rsidRPr="00844A24" w:rsidRDefault="00601428" w:rsidP="00844A24">
      <w:pPr>
        <w:autoSpaceDE w:val="0"/>
        <w:autoSpaceDN w:val="0"/>
        <w:adjustRightInd w:val="0"/>
        <w:ind w:firstLine="720"/>
        <w:jc w:val="both"/>
        <w:rPr>
          <w:bCs/>
          <w:sz w:val="30"/>
          <w:szCs w:val="30"/>
        </w:rPr>
      </w:pPr>
      <w:r w:rsidRPr="00844A24">
        <w:rPr>
          <w:sz w:val="30"/>
          <w:szCs w:val="30"/>
        </w:rPr>
        <w:t>Порядок расчета экономической обоснованности затрат, связанных с осуществле</w:t>
      </w:r>
      <w:r w:rsidR="00796CED" w:rsidRPr="00844A24">
        <w:rPr>
          <w:sz w:val="30"/>
          <w:szCs w:val="30"/>
        </w:rPr>
        <w:t>нием административных процедур, определяе</w:t>
      </w:r>
      <w:r w:rsidRPr="00844A24">
        <w:rPr>
          <w:sz w:val="30"/>
          <w:szCs w:val="30"/>
        </w:rPr>
        <w:t xml:space="preserve">тся </w:t>
      </w:r>
      <w:r w:rsidR="00796CED" w:rsidRPr="00844A24">
        <w:rPr>
          <w:sz w:val="30"/>
          <w:szCs w:val="30"/>
        </w:rPr>
        <w:t xml:space="preserve">постановлением </w:t>
      </w:r>
      <w:r w:rsidR="00796CED" w:rsidRPr="00844A24">
        <w:rPr>
          <w:bCs/>
          <w:sz w:val="30"/>
          <w:szCs w:val="30"/>
        </w:rPr>
        <w:t>Министерства экономики Республики Беларусь и Министерства труда и социальной защиты Республики Беларусь от </w:t>
      </w:r>
      <w:r w:rsidR="00085246" w:rsidRPr="00844A24">
        <w:rPr>
          <w:bCs/>
          <w:sz w:val="30"/>
          <w:szCs w:val="30"/>
        </w:rPr>
        <w:t>23</w:t>
      </w:r>
      <w:r w:rsidR="00796CED" w:rsidRPr="00844A24">
        <w:rPr>
          <w:bCs/>
          <w:sz w:val="30"/>
          <w:szCs w:val="30"/>
        </w:rPr>
        <w:t> </w:t>
      </w:r>
      <w:r w:rsidR="00085246" w:rsidRPr="00844A24">
        <w:rPr>
          <w:bCs/>
          <w:sz w:val="30"/>
          <w:szCs w:val="30"/>
        </w:rPr>
        <w:t>августа 2013</w:t>
      </w:r>
      <w:r w:rsidR="00796CED" w:rsidRPr="00844A24">
        <w:rPr>
          <w:bCs/>
          <w:sz w:val="30"/>
          <w:szCs w:val="30"/>
        </w:rPr>
        <w:t> </w:t>
      </w:r>
      <w:r w:rsidR="00085246" w:rsidRPr="00844A24">
        <w:rPr>
          <w:bCs/>
          <w:sz w:val="30"/>
          <w:szCs w:val="30"/>
        </w:rPr>
        <w:t xml:space="preserve">г. </w:t>
      </w:r>
      <w:r w:rsidR="00796CED" w:rsidRPr="00844A24">
        <w:rPr>
          <w:bCs/>
          <w:sz w:val="30"/>
          <w:szCs w:val="30"/>
        </w:rPr>
        <w:t>№ </w:t>
      </w:r>
      <w:r w:rsidR="00085246" w:rsidRPr="00844A24">
        <w:rPr>
          <w:bCs/>
          <w:sz w:val="30"/>
          <w:szCs w:val="30"/>
        </w:rPr>
        <w:t>63/86</w:t>
      </w:r>
      <w:r w:rsidR="00796CED" w:rsidRPr="00844A24">
        <w:rPr>
          <w:bCs/>
          <w:sz w:val="30"/>
          <w:szCs w:val="30"/>
        </w:rPr>
        <w:t xml:space="preserve"> «</w:t>
      </w:r>
      <w:r w:rsidR="00085246" w:rsidRPr="00844A24">
        <w:rPr>
          <w:bCs/>
          <w:sz w:val="30"/>
          <w:szCs w:val="30"/>
        </w:rPr>
        <w:t>О</w:t>
      </w:r>
      <w:r w:rsidR="00796CED" w:rsidRPr="00844A24">
        <w:rPr>
          <w:bCs/>
          <w:sz w:val="30"/>
          <w:szCs w:val="30"/>
        </w:rPr>
        <w:t xml:space="preserve"> порядке расчета экономически обоснованных затрат, связанных с осуществлением административных процедур». Согласно подпункту 1.2 пункта 1 указанного постановления </w:t>
      </w:r>
      <w:r w:rsidR="00085246" w:rsidRPr="00844A24">
        <w:rPr>
          <w:bCs/>
          <w:sz w:val="30"/>
          <w:szCs w:val="30"/>
        </w:rPr>
        <w:t xml:space="preserve">включение прибыли при определении размера платы за услуги </w:t>
      </w:r>
      <w:r w:rsidR="00796CED" w:rsidRPr="00844A24">
        <w:rPr>
          <w:bCs/>
          <w:sz w:val="30"/>
          <w:szCs w:val="30"/>
        </w:rPr>
        <w:t>не предусматривается.</w:t>
      </w:r>
    </w:p>
    <w:p w:rsidR="00E548E9" w:rsidRPr="00844A24" w:rsidRDefault="00E548E9" w:rsidP="00844A24">
      <w:pPr>
        <w:autoSpaceDE w:val="0"/>
        <w:autoSpaceDN w:val="0"/>
        <w:adjustRightInd w:val="0"/>
        <w:spacing w:line="280" w:lineRule="exact"/>
        <w:jc w:val="both"/>
        <w:rPr>
          <w:b/>
          <w:bCs/>
          <w:i/>
          <w:sz w:val="30"/>
          <w:szCs w:val="30"/>
        </w:rPr>
      </w:pPr>
      <w:r w:rsidRPr="00844A24">
        <w:rPr>
          <w:b/>
          <w:bCs/>
          <w:i/>
          <w:sz w:val="30"/>
          <w:szCs w:val="30"/>
        </w:rPr>
        <w:t>Справочно:</w:t>
      </w:r>
    </w:p>
    <w:p w:rsidR="00FE72B3" w:rsidRPr="00844A24" w:rsidRDefault="00E548E9" w:rsidP="00844A24">
      <w:pPr>
        <w:autoSpaceDE w:val="0"/>
        <w:autoSpaceDN w:val="0"/>
        <w:adjustRightInd w:val="0"/>
        <w:spacing w:line="280" w:lineRule="exact"/>
        <w:ind w:left="720" w:firstLine="720"/>
        <w:jc w:val="both"/>
        <w:rPr>
          <w:bCs/>
          <w:i/>
          <w:sz w:val="28"/>
          <w:szCs w:val="28"/>
        </w:rPr>
      </w:pPr>
      <w:r w:rsidRPr="00844A24">
        <w:rPr>
          <w:bCs/>
          <w:i/>
          <w:sz w:val="28"/>
          <w:szCs w:val="28"/>
        </w:rPr>
        <w:t xml:space="preserve">В соответствии с абзацем третьим части второй пункта 5 </w:t>
      </w:r>
      <w:r w:rsidRPr="00844A24">
        <w:rPr>
          <w:i/>
          <w:sz w:val="28"/>
          <w:szCs w:val="28"/>
        </w:rPr>
        <w:t xml:space="preserve">Указа Президента Республики Беларусь от 25 июня 2021 г. № 240 «Об административных процедурах, осуществляемых в отношении субъектов хозяйствования», вступающего в силу с </w:t>
      </w:r>
      <w:r w:rsidR="00730B00" w:rsidRPr="00844A24">
        <w:rPr>
          <w:i/>
          <w:sz w:val="28"/>
          <w:szCs w:val="28"/>
        </w:rPr>
        <w:t>27.03.2022</w:t>
      </w:r>
      <w:r w:rsidRPr="00844A24">
        <w:rPr>
          <w:i/>
          <w:sz w:val="28"/>
          <w:szCs w:val="28"/>
        </w:rPr>
        <w:t>, р</w:t>
      </w:r>
      <w:r w:rsidR="00FE72B3" w:rsidRPr="00844A24">
        <w:rPr>
          <w:bCs/>
          <w:i/>
          <w:sz w:val="28"/>
          <w:szCs w:val="28"/>
        </w:rPr>
        <w:t>азмер платы</w:t>
      </w:r>
      <w:r w:rsidRPr="00844A24">
        <w:rPr>
          <w:bCs/>
          <w:i/>
          <w:sz w:val="28"/>
          <w:szCs w:val="28"/>
        </w:rPr>
        <w:t xml:space="preserve"> за услуги будет определяться с момента вступления данного Указа в силу </w:t>
      </w:r>
      <w:r w:rsidR="00FE72B3" w:rsidRPr="00844A24">
        <w:rPr>
          <w:bCs/>
          <w:i/>
          <w:sz w:val="28"/>
          <w:szCs w:val="28"/>
        </w:rPr>
        <w:t>исходя из экономической обоснованности затрат, связанных с осуществлением административной процедуры, и уровня рентабельности не выше 10 процентов.</w:t>
      </w:r>
    </w:p>
    <w:p w:rsidR="00D746BF" w:rsidRPr="00844A24" w:rsidRDefault="009A293B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 w:rsidRPr="00844A24">
        <w:rPr>
          <w:sz w:val="30"/>
          <w:szCs w:val="30"/>
        </w:rPr>
        <w:lastRenderedPageBreak/>
        <w:t xml:space="preserve">Размер платы за услуги в целом, в том числе платы за услуги, </w:t>
      </w:r>
      <w:r w:rsidRPr="00844A24">
        <w:rPr>
          <w:bCs/>
          <w:sz w:val="30"/>
          <w:szCs w:val="30"/>
        </w:rPr>
        <w:t>вносимой на счет исполкома, и платы за услуги, вносимой на счет подчиненной организации, о</w:t>
      </w:r>
      <w:r w:rsidR="008C6DE8" w:rsidRPr="00844A24">
        <w:rPr>
          <w:sz w:val="30"/>
          <w:szCs w:val="30"/>
        </w:rPr>
        <w:t>пределяется исполкомом</w:t>
      </w:r>
      <w:r w:rsidRPr="00844A24">
        <w:rPr>
          <w:sz w:val="30"/>
          <w:szCs w:val="30"/>
        </w:rPr>
        <w:t>.</w:t>
      </w:r>
    </w:p>
    <w:p w:rsidR="009A293B" w:rsidRPr="00844A24" w:rsidRDefault="009A293B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30"/>
          <w:szCs w:val="30"/>
        </w:rPr>
      </w:pPr>
      <w:r w:rsidRPr="00844A24">
        <w:rPr>
          <w:sz w:val="30"/>
          <w:szCs w:val="30"/>
        </w:rPr>
        <w:t xml:space="preserve">При этом в силу нормативных предписаний пункта 41 Положения № 395 </w:t>
      </w:r>
      <w:r w:rsidRPr="00844A24">
        <w:rPr>
          <w:bCs/>
          <w:sz w:val="30"/>
          <w:szCs w:val="30"/>
        </w:rPr>
        <w:t xml:space="preserve">по месту нахождения исполкома и подчиненной организации в доступном для обозрения месте (на информационных стендах, табло и (или) иным способом), а также на официальных сайтах исполкома и подчиненной организации должна размещаться </w:t>
      </w:r>
      <w:r w:rsidRPr="00844A24">
        <w:rPr>
          <w:sz w:val="30"/>
          <w:szCs w:val="30"/>
        </w:rPr>
        <w:t>и</w:t>
      </w:r>
      <w:r w:rsidR="008C6DE8" w:rsidRPr="00844A24">
        <w:rPr>
          <w:bCs/>
          <w:sz w:val="30"/>
          <w:szCs w:val="30"/>
        </w:rPr>
        <w:t>нформация о</w:t>
      </w:r>
      <w:r w:rsidRPr="00844A24">
        <w:rPr>
          <w:bCs/>
          <w:sz w:val="30"/>
          <w:szCs w:val="30"/>
        </w:rPr>
        <w:t>:</w:t>
      </w:r>
    </w:p>
    <w:p w:rsidR="009A293B" w:rsidRPr="00844A24" w:rsidRDefault="008C6DE8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30"/>
          <w:szCs w:val="30"/>
        </w:rPr>
      </w:pPr>
      <w:r w:rsidRPr="00844A24">
        <w:rPr>
          <w:bCs/>
          <w:sz w:val="30"/>
          <w:szCs w:val="30"/>
        </w:rPr>
        <w:t xml:space="preserve">размере платы за услуги </w:t>
      </w:r>
      <w:r w:rsidR="009A293B" w:rsidRPr="00844A24">
        <w:rPr>
          <w:bCs/>
          <w:sz w:val="30"/>
          <w:szCs w:val="30"/>
        </w:rPr>
        <w:t>в целом;</w:t>
      </w:r>
    </w:p>
    <w:p w:rsidR="009A293B" w:rsidRPr="00844A24" w:rsidRDefault="009A293B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30"/>
          <w:szCs w:val="30"/>
        </w:rPr>
      </w:pPr>
      <w:r w:rsidRPr="00844A24">
        <w:rPr>
          <w:bCs/>
          <w:sz w:val="30"/>
          <w:szCs w:val="30"/>
        </w:rPr>
        <w:t>размере платы за услуги, вносимой на счет исполкома;</w:t>
      </w:r>
    </w:p>
    <w:p w:rsidR="009A293B" w:rsidRPr="00844A24" w:rsidRDefault="009A293B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 w:rsidRPr="00844A24">
        <w:rPr>
          <w:bCs/>
          <w:sz w:val="30"/>
          <w:szCs w:val="30"/>
        </w:rPr>
        <w:t>размере платы за услуги, вносимой на счет подчиненной организации</w:t>
      </w:r>
      <w:r w:rsidRPr="00844A24">
        <w:rPr>
          <w:sz w:val="30"/>
          <w:szCs w:val="30"/>
        </w:rPr>
        <w:t>.</w:t>
      </w:r>
    </w:p>
    <w:p w:rsidR="00AB18FE" w:rsidRPr="00844A24" w:rsidRDefault="005C6293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  <w:sz w:val="30"/>
          <w:szCs w:val="30"/>
        </w:rPr>
      </w:pPr>
      <w:r w:rsidRPr="00844A24">
        <w:rPr>
          <w:b/>
          <w:sz w:val="30"/>
          <w:szCs w:val="30"/>
        </w:rPr>
        <w:t xml:space="preserve">3. </w:t>
      </w:r>
      <w:r w:rsidR="00AB18FE" w:rsidRPr="00844A24">
        <w:rPr>
          <w:b/>
          <w:sz w:val="30"/>
          <w:szCs w:val="30"/>
        </w:rPr>
        <w:t xml:space="preserve">Об определении </w:t>
      </w:r>
      <w:r w:rsidR="00AB18FE" w:rsidRPr="00844A24">
        <w:rPr>
          <w:b/>
          <w:bCs/>
          <w:sz w:val="30"/>
          <w:szCs w:val="30"/>
        </w:rPr>
        <w:t>специализированной организации, предусмотренной абзацем шестым части первой пункта 4 Положения</w:t>
      </w:r>
      <w:r w:rsidR="00B422EB" w:rsidRPr="00844A24">
        <w:rPr>
          <w:b/>
          <w:sz w:val="30"/>
          <w:szCs w:val="30"/>
        </w:rPr>
        <w:t xml:space="preserve"> о порядке проведения торгов на право размещения средств рекламы на недвижимом имуществе, утвержденного постановлением Совета Министров Республики Беларусь от 7 июля 2021 г. № 395 </w:t>
      </w:r>
      <w:r w:rsidR="00B422EB" w:rsidRPr="00844A24">
        <w:rPr>
          <w:b/>
          <w:bCs/>
          <w:sz w:val="30"/>
          <w:szCs w:val="30"/>
        </w:rPr>
        <w:t>(далее – Положение о торгах).</w:t>
      </w:r>
    </w:p>
    <w:p w:rsidR="00B66112" w:rsidRPr="00844A24" w:rsidRDefault="004B596C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 w:rsidRPr="00844A24">
        <w:rPr>
          <w:bCs/>
          <w:sz w:val="30"/>
          <w:szCs w:val="30"/>
        </w:rPr>
        <w:t>В соответствии с абзацем</w:t>
      </w:r>
      <w:r w:rsidR="00B66112" w:rsidRPr="00844A24">
        <w:rPr>
          <w:bCs/>
          <w:sz w:val="30"/>
          <w:szCs w:val="30"/>
        </w:rPr>
        <w:t xml:space="preserve"> шестым части первой пункта 4 Положения о торгах о</w:t>
      </w:r>
      <w:r w:rsidR="00B66112" w:rsidRPr="00844A24">
        <w:rPr>
          <w:sz w:val="30"/>
          <w:szCs w:val="30"/>
        </w:rPr>
        <w:t>рганизатором торгов на право размещения средства рекламы на государственном недвижимом имуществе (далее</w:t>
      </w:r>
      <w:r w:rsidRPr="00844A24">
        <w:rPr>
          <w:sz w:val="30"/>
          <w:szCs w:val="30"/>
        </w:rPr>
        <w:t xml:space="preserve"> </w:t>
      </w:r>
      <w:r w:rsidR="00B66112" w:rsidRPr="00844A24">
        <w:rPr>
          <w:sz w:val="30"/>
          <w:szCs w:val="30"/>
        </w:rPr>
        <w:t>– торги) может</w:t>
      </w:r>
      <w:r w:rsidRPr="00844A24">
        <w:rPr>
          <w:sz w:val="30"/>
          <w:szCs w:val="30"/>
        </w:rPr>
        <w:t xml:space="preserve">, в том числе, </w:t>
      </w:r>
      <w:r w:rsidR="00B66112" w:rsidRPr="00844A24">
        <w:rPr>
          <w:sz w:val="30"/>
          <w:szCs w:val="30"/>
        </w:rPr>
        <w:t>являться</w:t>
      </w:r>
      <w:r w:rsidRPr="00844A24">
        <w:rPr>
          <w:sz w:val="30"/>
          <w:szCs w:val="30"/>
        </w:rPr>
        <w:t xml:space="preserve"> </w:t>
      </w:r>
      <w:r w:rsidR="00B66112" w:rsidRPr="00844A24">
        <w:rPr>
          <w:sz w:val="30"/>
          <w:szCs w:val="30"/>
        </w:rPr>
        <w:t>специализированная организация:</w:t>
      </w:r>
    </w:p>
    <w:p w:rsidR="00B66112" w:rsidRPr="00844A24" w:rsidRDefault="00B66112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 w:rsidRPr="00844A24">
        <w:rPr>
          <w:sz w:val="30"/>
          <w:szCs w:val="30"/>
        </w:rPr>
        <w:t>действующая на основании договора с лицами, указанными в абзацах втором – пятом части первой пункта 4 Положения № 395, и выступающая от их или своего имен;</w:t>
      </w:r>
    </w:p>
    <w:p w:rsidR="00B66112" w:rsidRPr="00844A24" w:rsidRDefault="00B66112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30"/>
          <w:szCs w:val="30"/>
        </w:rPr>
      </w:pPr>
      <w:r w:rsidRPr="00844A24">
        <w:rPr>
          <w:sz w:val="30"/>
          <w:szCs w:val="30"/>
        </w:rPr>
        <w:t>либо уполномоченная на проведение торгов в соответствии с законодательством</w:t>
      </w:r>
      <w:r w:rsidR="004E6B9E" w:rsidRPr="00844A24">
        <w:rPr>
          <w:sz w:val="30"/>
          <w:szCs w:val="30"/>
        </w:rPr>
        <w:t xml:space="preserve"> (</w:t>
      </w:r>
      <w:r w:rsidRPr="00844A24">
        <w:rPr>
          <w:sz w:val="30"/>
          <w:szCs w:val="30"/>
        </w:rPr>
        <w:t xml:space="preserve">в том числе </w:t>
      </w:r>
      <w:r w:rsidRPr="00844A24">
        <w:rPr>
          <w:b/>
          <w:sz w:val="30"/>
          <w:szCs w:val="30"/>
        </w:rPr>
        <w:t>решением исполкома</w:t>
      </w:r>
      <w:r w:rsidR="004E6B9E" w:rsidRPr="00844A24">
        <w:rPr>
          <w:sz w:val="30"/>
          <w:szCs w:val="30"/>
        </w:rPr>
        <w:t>)</w:t>
      </w:r>
      <w:r w:rsidRPr="00844A24">
        <w:rPr>
          <w:sz w:val="30"/>
          <w:szCs w:val="30"/>
        </w:rPr>
        <w:t>.</w:t>
      </w:r>
    </w:p>
    <w:p w:rsidR="007F5192" w:rsidRPr="00844A24" w:rsidRDefault="007F5192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 w:rsidRPr="00844A24">
        <w:rPr>
          <w:sz w:val="30"/>
          <w:szCs w:val="30"/>
        </w:rPr>
        <w:t>Для целей реализации Положения о торгах в качестве специализированной организации может быть определена:</w:t>
      </w:r>
    </w:p>
    <w:p w:rsidR="007F5192" w:rsidRPr="00844A24" w:rsidRDefault="007F5192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 w:rsidRPr="00844A24">
        <w:rPr>
          <w:sz w:val="30"/>
          <w:szCs w:val="30"/>
        </w:rPr>
        <w:t>организация, ранее уполномоченная на проведение иных видов торгов на территории области, района или города;</w:t>
      </w:r>
    </w:p>
    <w:p w:rsidR="007F5192" w:rsidRPr="00844A24" w:rsidRDefault="007F5192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 w:rsidRPr="00844A24">
        <w:rPr>
          <w:sz w:val="30"/>
          <w:szCs w:val="30"/>
        </w:rPr>
        <w:t>организация, которой исполкомом делегированы отдельные полномочия, связанные с осуществлением административной процедуры по выдаче (продлению действия, переоформлению, выдаче дубликата) разрешения, предусмотренные частью первой пункта 5 Положения № 395;</w:t>
      </w:r>
    </w:p>
    <w:p w:rsidR="007F5192" w:rsidRPr="00844A24" w:rsidRDefault="007F5192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 w:rsidRPr="00844A24">
        <w:rPr>
          <w:sz w:val="30"/>
          <w:szCs w:val="30"/>
        </w:rPr>
        <w:t>иная организация</w:t>
      </w:r>
      <w:r w:rsidR="004E6B9E" w:rsidRPr="00844A24">
        <w:rPr>
          <w:sz w:val="30"/>
          <w:szCs w:val="30"/>
        </w:rPr>
        <w:t xml:space="preserve"> на основании вышеуказанного договора или акта законодательства</w:t>
      </w:r>
      <w:r w:rsidR="00765275" w:rsidRPr="00844A24">
        <w:rPr>
          <w:sz w:val="30"/>
          <w:szCs w:val="30"/>
        </w:rPr>
        <w:t xml:space="preserve"> (в том числе решения исполкома)</w:t>
      </w:r>
      <w:r w:rsidRPr="00844A24">
        <w:rPr>
          <w:sz w:val="30"/>
          <w:szCs w:val="30"/>
        </w:rPr>
        <w:t>.</w:t>
      </w:r>
    </w:p>
    <w:p w:rsidR="008C6DE8" w:rsidRPr="00844A24" w:rsidRDefault="00765275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30"/>
          <w:szCs w:val="30"/>
        </w:rPr>
      </w:pPr>
      <w:r w:rsidRPr="00844A24">
        <w:rPr>
          <w:sz w:val="30"/>
          <w:szCs w:val="30"/>
        </w:rPr>
        <w:t xml:space="preserve">В зависимости от </w:t>
      </w:r>
      <w:r w:rsidR="002347E0" w:rsidRPr="00844A24">
        <w:rPr>
          <w:sz w:val="30"/>
          <w:szCs w:val="30"/>
        </w:rPr>
        <w:t xml:space="preserve">полномочий </w:t>
      </w:r>
      <w:r w:rsidRPr="00844A24">
        <w:rPr>
          <w:sz w:val="30"/>
          <w:szCs w:val="30"/>
        </w:rPr>
        <w:t>организации и территории, на которой она осуществляет деятельность,</w:t>
      </w:r>
      <w:r w:rsidR="002347E0" w:rsidRPr="00844A24">
        <w:rPr>
          <w:sz w:val="30"/>
          <w:szCs w:val="30"/>
        </w:rPr>
        <w:t xml:space="preserve"> соответствующее</w:t>
      </w:r>
      <w:r w:rsidRPr="00844A24">
        <w:rPr>
          <w:sz w:val="30"/>
          <w:szCs w:val="30"/>
        </w:rPr>
        <w:t xml:space="preserve"> </w:t>
      </w:r>
      <w:r w:rsidR="002347E0" w:rsidRPr="00844A24">
        <w:rPr>
          <w:sz w:val="30"/>
          <w:szCs w:val="30"/>
        </w:rPr>
        <w:t xml:space="preserve">решение может быть принято облисполкомом, рай(гор)исполкомом. </w:t>
      </w:r>
    </w:p>
    <w:p w:rsidR="00844A24" w:rsidRPr="00415FA4" w:rsidRDefault="00844A24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30"/>
          <w:szCs w:val="30"/>
        </w:rPr>
      </w:pPr>
      <w:r w:rsidRPr="00415FA4">
        <w:rPr>
          <w:b/>
          <w:i/>
          <w:sz w:val="30"/>
          <w:szCs w:val="30"/>
        </w:rPr>
        <w:t>Справочно:</w:t>
      </w:r>
    </w:p>
    <w:p w:rsidR="00844A24" w:rsidRPr="00AF261E" w:rsidRDefault="00844A24" w:rsidP="0084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720" w:firstLine="720"/>
        <w:jc w:val="both"/>
        <w:rPr>
          <w:i/>
          <w:sz w:val="28"/>
          <w:szCs w:val="28"/>
        </w:rPr>
      </w:pPr>
      <w:r w:rsidRPr="00AF261E">
        <w:rPr>
          <w:i/>
          <w:sz w:val="28"/>
          <w:szCs w:val="28"/>
        </w:rPr>
        <w:lastRenderedPageBreak/>
        <w:t>Согласно пункту 1 Положения о торгах под государственным недвижимым имуществом понимаются:</w:t>
      </w:r>
    </w:p>
    <w:p w:rsidR="00844A24" w:rsidRPr="00AF261E" w:rsidRDefault="00844A24" w:rsidP="00844A24">
      <w:pPr>
        <w:autoSpaceDE w:val="0"/>
        <w:autoSpaceDN w:val="0"/>
        <w:adjustRightInd w:val="0"/>
        <w:spacing w:line="280" w:lineRule="exact"/>
        <w:ind w:left="720" w:firstLine="720"/>
        <w:jc w:val="both"/>
        <w:rPr>
          <w:i/>
          <w:sz w:val="28"/>
          <w:szCs w:val="28"/>
        </w:rPr>
      </w:pPr>
      <w:r w:rsidRPr="00AF261E">
        <w:rPr>
          <w:i/>
          <w:sz w:val="28"/>
          <w:szCs w:val="28"/>
        </w:rPr>
        <w:t>земельные участки, относящиеся к землям общего пользования или землям под дорогами и иными транспортными коммуникациями;</w:t>
      </w:r>
    </w:p>
    <w:p w:rsidR="00844A24" w:rsidRPr="00AF261E" w:rsidRDefault="00844A24" w:rsidP="00844A24">
      <w:pPr>
        <w:autoSpaceDE w:val="0"/>
        <w:autoSpaceDN w:val="0"/>
        <w:adjustRightInd w:val="0"/>
        <w:spacing w:line="280" w:lineRule="exact"/>
        <w:ind w:left="720" w:firstLine="720"/>
        <w:jc w:val="both"/>
        <w:rPr>
          <w:i/>
          <w:sz w:val="28"/>
          <w:szCs w:val="28"/>
        </w:rPr>
      </w:pPr>
      <w:r w:rsidRPr="00AF261E">
        <w:rPr>
          <w:i/>
          <w:sz w:val="28"/>
          <w:szCs w:val="28"/>
        </w:rPr>
        <w:t>капитальные строения (здания, сооружения), находящиеся в государственной собственности или собственности хозяйственных обществ, более 50 процентов акций (долей в уставных фондах) которых находится в собственности Республики Беларусь и (или) ее административно-территориальных единиц, либо в общей долевой собственности Республики Беларусь и (или) ее административно-территориальных единиц и (или) хозяйственных обществ, более 50 процентов акций (долей в уставных фондах) которых находится в собственности Республики Беларусь и (или) ее административно-территориальных единиц.</w:t>
      </w:r>
    </w:p>
    <w:p w:rsidR="00844A24" w:rsidRPr="00AF261E" w:rsidRDefault="00844A24" w:rsidP="00844A24">
      <w:pPr>
        <w:autoSpaceDE w:val="0"/>
        <w:autoSpaceDN w:val="0"/>
        <w:adjustRightInd w:val="0"/>
        <w:spacing w:line="280" w:lineRule="exact"/>
        <w:ind w:left="720" w:firstLine="720"/>
        <w:jc w:val="both"/>
        <w:rPr>
          <w:i/>
          <w:sz w:val="28"/>
          <w:szCs w:val="28"/>
        </w:rPr>
      </w:pPr>
      <w:r w:rsidRPr="00AF261E">
        <w:rPr>
          <w:i/>
          <w:sz w:val="28"/>
          <w:szCs w:val="28"/>
        </w:rPr>
        <w:t>В соответствии с пунктом 13 статьи 10 Закона</w:t>
      </w:r>
      <w:r>
        <w:rPr>
          <w:i/>
          <w:sz w:val="28"/>
          <w:szCs w:val="28"/>
        </w:rPr>
        <w:t xml:space="preserve"> от 10 мая 2007 г. </w:t>
      </w:r>
      <w:r w:rsidRPr="00AF261E">
        <w:rPr>
          <w:i/>
          <w:sz w:val="28"/>
          <w:szCs w:val="28"/>
        </w:rPr>
        <w:t xml:space="preserve">№ 225-З </w:t>
      </w:r>
      <w:r>
        <w:rPr>
          <w:i/>
          <w:sz w:val="28"/>
          <w:szCs w:val="28"/>
        </w:rPr>
        <w:t>«О рекламе»</w:t>
      </w:r>
      <w:r w:rsidRPr="00AF261E">
        <w:rPr>
          <w:i/>
          <w:sz w:val="28"/>
          <w:szCs w:val="28"/>
        </w:rPr>
        <w:t xml:space="preserve"> торги не проводятся:</w:t>
      </w:r>
    </w:p>
    <w:p w:rsidR="00844A24" w:rsidRPr="00AF261E" w:rsidRDefault="00844A24" w:rsidP="00844A24">
      <w:pPr>
        <w:autoSpaceDE w:val="0"/>
        <w:autoSpaceDN w:val="0"/>
        <w:adjustRightInd w:val="0"/>
        <w:spacing w:line="280" w:lineRule="exact"/>
        <w:ind w:left="720" w:firstLine="720"/>
        <w:jc w:val="both"/>
        <w:rPr>
          <w:rFonts w:eastAsia="Calibri"/>
          <w:i/>
          <w:sz w:val="28"/>
          <w:szCs w:val="28"/>
          <w:lang w:eastAsia="en-US"/>
        </w:rPr>
      </w:pPr>
      <w:r w:rsidRPr="00AF261E">
        <w:rPr>
          <w:i/>
          <w:sz w:val="28"/>
          <w:szCs w:val="28"/>
        </w:rPr>
        <w:t>1) если законодательством по вопросам аренды и безвозмездного пользования имуществом установлен иной порядок сдачи в аренду или предоставления в безвозмездное пользование государственного недвижимого имущества (например, торги не проводятся на право размещения средства рекламы в части капитального строения (здания, сооружения), изолированном помещении, порядок сдачи в аренду которых предусмотрен Указом Президента Республики Беларусь от 29 марта 2012 г. № 150 «</w:t>
      </w:r>
      <w:r w:rsidRPr="00AF261E">
        <w:rPr>
          <w:rFonts w:eastAsia="Calibri"/>
          <w:i/>
          <w:sz w:val="28"/>
          <w:szCs w:val="28"/>
          <w:lang w:eastAsia="en-US"/>
        </w:rPr>
        <w:t>О некоторых вопросах аренды и безвозмездного пользования имуществом»;</w:t>
      </w:r>
    </w:p>
    <w:p w:rsidR="00844A24" w:rsidRPr="00AF261E" w:rsidRDefault="00844A24" w:rsidP="00844A24">
      <w:pPr>
        <w:autoSpaceDE w:val="0"/>
        <w:autoSpaceDN w:val="0"/>
        <w:adjustRightInd w:val="0"/>
        <w:spacing w:line="280" w:lineRule="exact"/>
        <w:ind w:left="720" w:firstLine="720"/>
        <w:jc w:val="both"/>
        <w:rPr>
          <w:i/>
          <w:sz w:val="28"/>
          <w:szCs w:val="28"/>
        </w:rPr>
      </w:pPr>
      <w:r w:rsidRPr="00AF261E">
        <w:rPr>
          <w:i/>
          <w:sz w:val="28"/>
          <w:szCs w:val="28"/>
        </w:rPr>
        <w:t>2) в случае размещения на государственном недвижимом имуществе:</w:t>
      </w:r>
    </w:p>
    <w:p w:rsidR="00844A24" w:rsidRPr="00AF261E" w:rsidRDefault="00844A24" w:rsidP="00844A24">
      <w:pPr>
        <w:autoSpaceDE w:val="0"/>
        <w:autoSpaceDN w:val="0"/>
        <w:adjustRightInd w:val="0"/>
        <w:spacing w:line="280" w:lineRule="exact"/>
        <w:ind w:left="720" w:firstLine="720"/>
        <w:jc w:val="both"/>
        <w:rPr>
          <w:i/>
          <w:sz w:val="28"/>
          <w:szCs w:val="28"/>
        </w:rPr>
      </w:pPr>
      <w:r w:rsidRPr="00AF261E">
        <w:rPr>
          <w:i/>
          <w:sz w:val="28"/>
          <w:szCs w:val="28"/>
        </w:rPr>
        <w:t>средства рекламы, принадлежащего владельцу государственного недвижимого имущества;</w:t>
      </w:r>
    </w:p>
    <w:p w:rsidR="00844A24" w:rsidRPr="00AF261E" w:rsidRDefault="00844A24" w:rsidP="00844A24">
      <w:pPr>
        <w:autoSpaceDE w:val="0"/>
        <w:autoSpaceDN w:val="0"/>
        <w:adjustRightInd w:val="0"/>
        <w:spacing w:line="280" w:lineRule="exact"/>
        <w:ind w:left="720" w:firstLine="720"/>
        <w:jc w:val="both"/>
        <w:rPr>
          <w:i/>
          <w:sz w:val="28"/>
          <w:szCs w:val="28"/>
        </w:rPr>
      </w:pPr>
      <w:r w:rsidRPr="00AF261E">
        <w:rPr>
          <w:i/>
          <w:sz w:val="28"/>
          <w:szCs w:val="28"/>
        </w:rPr>
        <w:t>вывески или иного средства рекламы, используемого для размещения (распространения) рекламы об организации, гражданине, производственном объекте, торговом объекте или ином объекте обслуживания, осуществляющих деятельность или расположенных в месте нахождения государственного недвижимого имущества, а также о производимых и (или) реализуемых ими товарах, проводимых ими рекламных мероприятиях, в том числе предоставляемых ими скидках;</w:t>
      </w:r>
    </w:p>
    <w:p w:rsidR="00844A24" w:rsidRPr="00AF261E" w:rsidRDefault="00844A24" w:rsidP="00844A24">
      <w:pPr>
        <w:autoSpaceDE w:val="0"/>
        <w:autoSpaceDN w:val="0"/>
        <w:adjustRightInd w:val="0"/>
        <w:spacing w:line="280" w:lineRule="exact"/>
        <w:ind w:left="720" w:firstLine="720"/>
        <w:jc w:val="both"/>
        <w:rPr>
          <w:i/>
          <w:sz w:val="28"/>
          <w:szCs w:val="28"/>
        </w:rPr>
      </w:pPr>
      <w:r w:rsidRPr="00AF261E">
        <w:rPr>
          <w:i/>
          <w:sz w:val="28"/>
          <w:szCs w:val="28"/>
        </w:rPr>
        <w:t>средства наружной рек</w:t>
      </w:r>
      <w:r w:rsidR="00180370">
        <w:rPr>
          <w:i/>
          <w:sz w:val="28"/>
          <w:szCs w:val="28"/>
        </w:rPr>
        <w:t>ламы, на размещение которого не </w:t>
      </w:r>
      <w:r w:rsidRPr="00AF261E">
        <w:rPr>
          <w:i/>
          <w:sz w:val="28"/>
          <w:szCs w:val="28"/>
        </w:rPr>
        <w:t>требуется разрешения;</w:t>
      </w:r>
    </w:p>
    <w:p w:rsidR="00844A24" w:rsidRPr="00AF261E" w:rsidRDefault="00844A24" w:rsidP="00844A24">
      <w:pPr>
        <w:autoSpaceDE w:val="0"/>
        <w:autoSpaceDN w:val="0"/>
        <w:adjustRightInd w:val="0"/>
        <w:spacing w:line="280" w:lineRule="exact"/>
        <w:ind w:left="720" w:firstLine="720"/>
        <w:jc w:val="both"/>
        <w:rPr>
          <w:i/>
          <w:sz w:val="28"/>
          <w:szCs w:val="28"/>
        </w:rPr>
      </w:pPr>
      <w:r w:rsidRPr="00AF261E">
        <w:rPr>
          <w:i/>
          <w:sz w:val="28"/>
          <w:szCs w:val="28"/>
        </w:rPr>
        <w:t>средства рекламы, специально не предназначенного, но используемого для размещения (распространения) рекламы (торговое оборудование, мебель, иные предметы и средства, предназначенные для обслуживания потребителей работ (услуг) и другого);</w:t>
      </w:r>
    </w:p>
    <w:p w:rsidR="00844A24" w:rsidRPr="00AF261E" w:rsidRDefault="00844A24" w:rsidP="00844A24">
      <w:pPr>
        <w:autoSpaceDE w:val="0"/>
        <w:autoSpaceDN w:val="0"/>
        <w:adjustRightInd w:val="0"/>
        <w:spacing w:line="280" w:lineRule="exact"/>
        <w:ind w:left="720" w:firstLine="720"/>
        <w:jc w:val="both"/>
        <w:rPr>
          <w:i/>
          <w:sz w:val="28"/>
          <w:szCs w:val="28"/>
        </w:rPr>
      </w:pPr>
      <w:r w:rsidRPr="00AF261E">
        <w:rPr>
          <w:i/>
          <w:sz w:val="28"/>
          <w:szCs w:val="28"/>
        </w:rPr>
        <w:t>3) в случае продления действия или переоформления.</w:t>
      </w:r>
    </w:p>
    <w:p w:rsidR="006C5B0A" w:rsidRPr="007F0EB7" w:rsidRDefault="006C5B0A" w:rsidP="00B67E90">
      <w:pPr>
        <w:spacing w:line="360" w:lineRule="auto"/>
        <w:ind w:firstLine="720"/>
        <w:jc w:val="both"/>
        <w:rPr>
          <w:sz w:val="30"/>
          <w:szCs w:val="30"/>
        </w:rPr>
      </w:pPr>
    </w:p>
    <w:p w:rsidR="00B82E94" w:rsidRPr="00615837" w:rsidRDefault="00B82E94" w:rsidP="00E46F5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sectPr w:rsidR="00B82E94" w:rsidRPr="00615837" w:rsidSect="00B3770F">
      <w:headerReference w:type="default" r:id="rId8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4B7" w:rsidRDefault="001414B7" w:rsidP="00CF6035">
      <w:r>
        <w:separator/>
      </w:r>
    </w:p>
  </w:endnote>
  <w:endnote w:type="continuationSeparator" w:id="1">
    <w:p w:rsidR="001414B7" w:rsidRDefault="001414B7" w:rsidP="00CF6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4B7" w:rsidRDefault="001414B7" w:rsidP="00CF6035">
      <w:r>
        <w:separator/>
      </w:r>
    </w:p>
  </w:footnote>
  <w:footnote w:type="continuationSeparator" w:id="1">
    <w:p w:rsidR="001414B7" w:rsidRDefault="001414B7" w:rsidP="00CF6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BB7" w:rsidRDefault="00A14BB7">
    <w:pPr>
      <w:pStyle w:val="a7"/>
      <w:jc w:val="center"/>
    </w:pPr>
    <w:fldSimple w:instr="PAGE   \* MERGEFORMAT">
      <w:r w:rsidR="00C11DE7">
        <w:rPr>
          <w:noProof/>
        </w:rPr>
        <w:t>4</w:t>
      </w:r>
    </w:fldSimple>
  </w:p>
  <w:p w:rsidR="00A14BB7" w:rsidRDefault="00A14BB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F73AC"/>
    <w:multiLevelType w:val="multilevel"/>
    <w:tmpl w:val="CF98ADA0"/>
    <w:lvl w:ilvl="0">
      <w:start w:val="7"/>
      <w:numFmt w:val="decimal"/>
      <w:lvlText w:val="4.1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93D"/>
    <w:rsid w:val="0001108A"/>
    <w:rsid w:val="000150B7"/>
    <w:rsid w:val="0001667F"/>
    <w:rsid w:val="00016841"/>
    <w:rsid w:val="00016AF2"/>
    <w:rsid w:val="00016D48"/>
    <w:rsid w:val="000203F7"/>
    <w:rsid w:val="0002207C"/>
    <w:rsid w:val="000233CC"/>
    <w:rsid w:val="0002358E"/>
    <w:rsid w:val="00026542"/>
    <w:rsid w:val="00026CF3"/>
    <w:rsid w:val="00032A26"/>
    <w:rsid w:val="00042021"/>
    <w:rsid w:val="000518D1"/>
    <w:rsid w:val="00053998"/>
    <w:rsid w:val="00060431"/>
    <w:rsid w:val="00060C2D"/>
    <w:rsid w:val="000627B2"/>
    <w:rsid w:val="000646B7"/>
    <w:rsid w:val="00070819"/>
    <w:rsid w:val="00073D44"/>
    <w:rsid w:val="000749A7"/>
    <w:rsid w:val="00074A62"/>
    <w:rsid w:val="000758A6"/>
    <w:rsid w:val="00077A66"/>
    <w:rsid w:val="00085246"/>
    <w:rsid w:val="0008758D"/>
    <w:rsid w:val="0009069C"/>
    <w:rsid w:val="00096985"/>
    <w:rsid w:val="000A6EF6"/>
    <w:rsid w:val="000A78C2"/>
    <w:rsid w:val="000B69A8"/>
    <w:rsid w:val="000B6C5F"/>
    <w:rsid w:val="000B752A"/>
    <w:rsid w:val="000C33D9"/>
    <w:rsid w:val="000C44F7"/>
    <w:rsid w:val="000C70F8"/>
    <w:rsid w:val="000D1638"/>
    <w:rsid w:val="000D16E3"/>
    <w:rsid w:val="000D3342"/>
    <w:rsid w:val="000E12AD"/>
    <w:rsid w:val="000E2DD3"/>
    <w:rsid w:val="000E5B3B"/>
    <w:rsid w:val="000F2290"/>
    <w:rsid w:val="000F3966"/>
    <w:rsid w:val="000F61E7"/>
    <w:rsid w:val="001169A8"/>
    <w:rsid w:val="00120C19"/>
    <w:rsid w:val="001210C9"/>
    <w:rsid w:val="00122F5B"/>
    <w:rsid w:val="00123069"/>
    <w:rsid w:val="00123873"/>
    <w:rsid w:val="00123B75"/>
    <w:rsid w:val="00125523"/>
    <w:rsid w:val="0012698F"/>
    <w:rsid w:val="00133666"/>
    <w:rsid w:val="001414B7"/>
    <w:rsid w:val="001445D2"/>
    <w:rsid w:val="001451A2"/>
    <w:rsid w:val="00146B11"/>
    <w:rsid w:val="00160084"/>
    <w:rsid w:val="00160250"/>
    <w:rsid w:val="00161B86"/>
    <w:rsid w:val="001729E3"/>
    <w:rsid w:val="00173C2F"/>
    <w:rsid w:val="00174C8E"/>
    <w:rsid w:val="00180370"/>
    <w:rsid w:val="001814B0"/>
    <w:rsid w:val="00191561"/>
    <w:rsid w:val="00192799"/>
    <w:rsid w:val="00194F95"/>
    <w:rsid w:val="001A1E80"/>
    <w:rsid w:val="001A5367"/>
    <w:rsid w:val="001B0C9D"/>
    <w:rsid w:val="001B1862"/>
    <w:rsid w:val="001B6EBA"/>
    <w:rsid w:val="001C4295"/>
    <w:rsid w:val="001C532A"/>
    <w:rsid w:val="001D6482"/>
    <w:rsid w:val="001E1C65"/>
    <w:rsid w:val="001E7999"/>
    <w:rsid w:val="001E7C19"/>
    <w:rsid w:val="001F1C77"/>
    <w:rsid w:val="001F4D12"/>
    <w:rsid w:val="002010B2"/>
    <w:rsid w:val="00202A2F"/>
    <w:rsid w:val="00205339"/>
    <w:rsid w:val="00207C16"/>
    <w:rsid w:val="00211446"/>
    <w:rsid w:val="00212158"/>
    <w:rsid w:val="00222ED3"/>
    <w:rsid w:val="0022642B"/>
    <w:rsid w:val="002269ED"/>
    <w:rsid w:val="00231DA3"/>
    <w:rsid w:val="002347E0"/>
    <w:rsid w:val="00250954"/>
    <w:rsid w:val="00251390"/>
    <w:rsid w:val="00251CFE"/>
    <w:rsid w:val="002536A9"/>
    <w:rsid w:val="00256423"/>
    <w:rsid w:val="00256454"/>
    <w:rsid w:val="00257586"/>
    <w:rsid w:val="00260286"/>
    <w:rsid w:val="002612CC"/>
    <w:rsid w:val="0026328B"/>
    <w:rsid w:val="002641A4"/>
    <w:rsid w:val="002664EA"/>
    <w:rsid w:val="00266A73"/>
    <w:rsid w:val="0026757C"/>
    <w:rsid w:val="00270430"/>
    <w:rsid w:val="00271A3F"/>
    <w:rsid w:val="00273C5F"/>
    <w:rsid w:val="00274C76"/>
    <w:rsid w:val="00275583"/>
    <w:rsid w:val="002763A4"/>
    <w:rsid w:val="002824FC"/>
    <w:rsid w:val="00282D58"/>
    <w:rsid w:val="00285749"/>
    <w:rsid w:val="00293DB9"/>
    <w:rsid w:val="0029637A"/>
    <w:rsid w:val="002A20F0"/>
    <w:rsid w:val="002B05EE"/>
    <w:rsid w:val="002B0919"/>
    <w:rsid w:val="002B1969"/>
    <w:rsid w:val="002B755B"/>
    <w:rsid w:val="002C3CDC"/>
    <w:rsid w:val="002C4023"/>
    <w:rsid w:val="002C6608"/>
    <w:rsid w:val="002C71C5"/>
    <w:rsid w:val="002D07F7"/>
    <w:rsid w:val="002D3E65"/>
    <w:rsid w:val="002D51AE"/>
    <w:rsid w:val="002D7193"/>
    <w:rsid w:val="002E1501"/>
    <w:rsid w:val="002E4015"/>
    <w:rsid w:val="002F05E5"/>
    <w:rsid w:val="002F0AC7"/>
    <w:rsid w:val="002F14C0"/>
    <w:rsid w:val="002F3597"/>
    <w:rsid w:val="002F7028"/>
    <w:rsid w:val="00300079"/>
    <w:rsid w:val="00302310"/>
    <w:rsid w:val="0030667D"/>
    <w:rsid w:val="00313099"/>
    <w:rsid w:val="0031317F"/>
    <w:rsid w:val="00314164"/>
    <w:rsid w:val="00314B27"/>
    <w:rsid w:val="0031508E"/>
    <w:rsid w:val="00317C03"/>
    <w:rsid w:val="003217A1"/>
    <w:rsid w:val="003249E5"/>
    <w:rsid w:val="00327612"/>
    <w:rsid w:val="00335A3C"/>
    <w:rsid w:val="00335EB2"/>
    <w:rsid w:val="00337CEA"/>
    <w:rsid w:val="003428D3"/>
    <w:rsid w:val="00344823"/>
    <w:rsid w:val="0034489C"/>
    <w:rsid w:val="0035070C"/>
    <w:rsid w:val="0035587C"/>
    <w:rsid w:val="00356845"/>
    <w:rsid w:val="0036004F"/>
    <w:rsid w:val="00360C89"/>
    <w:rsid w:val="00360DA6"/>
    <w:rsid w:val="00362DB2"/>
    <w:rsid w:val="00370BB1"/>
    <w:rsid w:val="00373228"/>
    <w:rsid w:val="00373854"/>
    <w:rsid w:val="003743ED"/>
    <w:rsid w:val="003764FB"/>
    <w:rsid w:val="00381CB0"/>
    <w:rsid w:val="003829D4"/>
    <w:rsid w:val="003847C6"/>
    <w:rsid w:val="00384FDA"/>
    <w:rsid w:val="0038534D"/>
    <w:rsid w:val="003853DB"/>
    <w:rsid w:val="00392A73"/>
    <w:rsid w:val="00396D4D"/>
    <w:rsid w:val="003A6D32"/>
    <w:rsid w:val="003A7510"/>
    <w:rsid w:val="003B1E1E"/>
    <w:rsid w:val="003C2A4D"/>
    <w:rsid w:val="003C2DE3"/>
    <w:rsid w:val="003C5092"/>
    <w:rsid w:val="003D1140"/>
    <w:rsid w:val="003D3F7E"/>
    <w:rsid w:val="003D7C19"/>
    <w:rsid w:val="003E7488"/>
    <w:rsid w:val="003F6C1D"/>
    <w:rsid w:val="00400FAD"/>
    <w:rsid w:val="00403A23"/>
    <w:rsid w:val="00404A56"/>
    <w:rsid w:val="004063B0"/>
    <w:rsid w:val="004113DC"/>
    <w:rsid w:val="00412B18"/>
    <w:rsid w:val="00415423"/>
    <w:rsid w:val="00421FF2"/>
    <w:rsid w:val="00425930"/>
    <w:rsid w:val="00425FB0"/>
    <w:rsid w:val="00426086"/>
    <w:rsid w:val="00427BF3"/>
    <w:rsid w:val="004302C7"/>
    <w:rsid w:val="00430CE8"/>
    <w:rsid w:val="0043293D"/>
    <w:rsid w:val="00437D2D"/>
    <w:rsid w:val="004402AF"/>
    <w:rsid w:val="00443F0E"/>
    <w:rsid w:val="004548CD"/>
    <w:rsid w:val="00461288"/>
    <w:rsid w:val="004625CB"/>
    <w:rsid w:val="004628F2"/>
    <w:rsid w:val="00463DAA"/>
    <w:rsid w:val="00464E15"/>
    <w:rsid w:val="004713EF"/>
    <w:rsid w:val="00471FF5"/>
    <w:rsid w:val="004775D9"/>
    <w:rsid w:val="00477CBA"/>
    <w:rsid w:val="00477D64"/>
    <w:rsid w:val="00481A59"/>
    <w:rsid w:val="0048329D"/>
    <w:rsid w:val="0048379F"/>
    <w:rsid w:val="00484301"/>
    <w:rsid w:val="00484455"/>
    <w:rsid w:val="004851E4"/>
    <w:rsid w:val="00491A60"/>
    <w:rsid w:val="00495E79"/>
    <w:rsid w:val="004A2043"/>
    <w:rsid w:val="004A6AA4"/>
    <w:rsid w:val="004A7DC4"/>
    <w:rsid w:val="004B4E72"/>
    <w:rsid w:val="004B596C"/>
    <w:rsid w:val="004B5D78"/>
    <w:rsid w:val="004B7B78"/>
    <w:rsid w:val="004D12EE"/>
    <w:rsid w:val="004D6145"/>
    <w:rsid w:val="004D75F0"/>
    <w:rsid w:val="004E2F12"/>
    <w:rsid w:val="004E42FC"/>
    <w:rsid w:val="004E6B9E"/>
    <w:rsid w:val="004F11E0"/>
    <w:rsid w:val="004F36F5"/>
    <w:rsid w:val="004F4B1B"/>
    <w:rsid w:val="004F5E0B"/>
    <w:rsid w:val="005006A7"/>
    <w:rsid w:val="00500C2A"/>
    <w:rsid w:val="00502DBE"/>
    <w:rsid w:val="00505DDD"/>
    <w:rsid w:val="0051647D"/>
    <w:rsid w:val="005234A5"/>
    <w:rsid w:val="0053024F"/>
    <w:rsid w:val="00532EE7"/>
    <w:rsid w:val="005364FB"/>
    <w:rsid w:val="00536CCB"/>
    <w:rsid w:val="00536F95"/>
    <w:rsid w:val="005409C7"/>
    <w:rsid w:val="00540EC7"/>
    <w:rsid w:val="00546D12"/>
    <w:rsid w:val="00550CCA"/>
    <w:rsid w:val="00551F2C"/>
    <w:rsid w:val="00555E06"/>
    <w:rsid w:val="00556607"/>
    <w:rsid w:val="00557912"/>
    <w:rsid w:val="00561264"/>
    <w:rsid w:val="00563F1E"/>
    <w:rsid w:val="0056585E"/>
    <w:rsid w:val="00567BE3"/>
    <w:rsid w:val="005708C9"/>
    <w:rsid w:val="00570DCF"/>
    <w:rsid w:val="0057387E"/>
    <w:rsid w:val="00573FCE"/>
    <w:rsid w:val="00583928"/>
    <w:rsid w:val="00586BE1"/>
    <w:rsid w:val="00587728"/>
    <w:rsid w:val="0059515E"/>
    <w:rsid w:val="005963F4"/>
    <w:rsid w:val="00597004"/>
    <w:rsid w:val="005A622D"/>
    <w:rsid w:val="005B3BB2"/>
    <w:rsid w:val="005C182E"/>
    <w:rsid w:val="005C4895"/>
    <w:rsid w:val="005C5A1A"/>
    <w:rsid w:val="005C6293"/>
    <w:rsid w:val="005C7566"/>
    <w:rsid w:val="005D03D2"/>
    <w:rsid w:val="005D3668"/>
    <w:rsid w:val="005D387B"/>
    <w:rsid w:val="005E4C45"/>
    <w:rsid w:val="005E69A9"/>
    <w:rsid w:val="005F1345"/>
    <w:rsid w:val="005F3247"/>
    <w:rsid w:val="00600912"/>
    <w:rsid w:val="00601428"/>
    <w:rsid w:val="006070CF"/>
    <w:rsid w:val="00612A8D"/>
    <w:rsid w:val="00615837"/>
    <w:rsid w:val="00621D91"/>
    <w:rsid w:val="006317C6"/>
    <w:rsid w:val="00633147"/>
    <w:rsid w:val="00635686"/>
    <w:rsid w:val="00641E92"/>
    <w:rsid w:val="00647EA0"/>
    <w:rsid w:val="0065009D"/>
    <w:rsid w:val="006543F5"/>
    <w:rsid w:val="00661366"/>
    <w:rsid w:val="006619E2"/>
    <w:rsid w:val="00665CD5"/>
    <w:rsid w:val="00665FB4"/>
    <w:rsid w:val="00671C2D"/>
    <w:rsid w:val="00674566"/>
    <w:rsid w:val="00674E8B"/>
    <w:rsid w:val="006777BA"/>
    <w:rsid w:val="00677BA3"/>
    <w:rsid w:val="00684DB6"/>
    <w:rsid w:val="00687484"/>
    <w:rsid w:val="00690BE8"/>
    <w:rsid w:val="0069603B"/>
    <w:rsid w:val="006A65CB"/>
    <w:rsid w:val="006A687E"/>
    <w:rsid w:val="006B7C34"/>
    <w:rsid w:val="006C1B5A"/>
    <w:rsid w:val="006C5B0A"/>
    <w:rsid w:val="006C7DA1"/>
    <w:rsid w:val="006D231F"/>
    <w:rsid w:val="006D4DB6"/>
    <w:rsid w:val="006D5E7C"/>
    <w:rsid w:val="006E0356"/>
    <w:rsid w:val="006E0DA6"/>
    <w:rsid w:val="006E14B3"/>
    <w:rsid w:val="006E596D"/>
    <w:rsid w:val="006F0E99"/>
    <w:rsid w:val="006F1E68"/>
    <w:rsid w:val="006F4AAA"/>
    <w:rsid w:val="006F7A8C"/>
    <w:rsid w:val="0070180F"/>
    <w:rsid w:val="007055FC"/>
    <w:rsid w:val="00705D15"/>
    <w:rsid w:val="00714920"/>
    <w:rsid w:val="00715291"/>
    <w:rsid w:val="00722868"/>
    <w:rsid w:val="00722AED"/>
    <w:rsid w:val="00730B00"/>
    <w:rsid w:val="00735819"/>
    <w:rsid w:val="0073701F"/>
    <w:rsid w:val="00750332"/>
    <w:rsid w:val="00755274"/>
    <w:rsid w:val="00760DDE"/>
    <w:rsid w:val="0076150F"/>
    <w:rsid w:val="00764E1B"/>
    <w:rsid w:val="00765275"/>
    <w:rsid w:val="007674BD"/>
    <w:rsid w:val="00767FA1"/>
    <w:rsid w:val="007701E1"/>
    <w:rsid w:val="007741ED"/>
    <w:rsid w:val="00774658"/>
    <w:rsid w:val="007779F8"/>
    <w:rsid w:val="00783E71"/>
    <w:rsid w:val="00785037"/>
    <w:rsid w:val="00795C1C"/>
    <w:rsid w:val="0079619E"/>
    <w:rsid w:val="00796CED"/>
    <w:rsid w:val="007A2147"/>
    <w:rsid w:val="007A3848"/>
    <w:rsid w:val="007A3C0D"/>
    <w:rsid w:val="007A40EA"/>
    <w:rsid w:val="007A524F"/>
    <w:rsid w:val="007A740A"/>
    <w:rsid w:val="007B0D6D"/>
    <w:rsid w:val="007B0F0F"/>
    <w:rsid w:val="007B2D97"/>
    <w:rsid w:val="007C2A8B"/>
    <w:rsid w:val="007C3903"/>
    <w:rsid w:val="007C4D10"/>
    <w:rsid w:val="007D0410"/>
    <w:rsid w:val="007D422F"/>
    <w:rsid w:val="007D5F20"/>
    <w:rsid w:val="007E6B76"/>
    <w:rsid w:val="007F1169"/>
    <w:rsid w:val="007F5192"/>
    <w:rsid w:val="007F690A"/>
    <w:rsid w:val="00814397"/>
    <w:rsid w:val="008145B4"/>
    <w:rsid w:val="008166BB"/>
    <w:rsid w:val="008207A0"/>
    <w:rsid w:val="008217A9"/>
    <w:rsid w:val="00821C39"/>
    <w:rsid w:val="00822595"/>
    <w:rsid w:val="00832197"/>
    <w:rsid w:val="00834705"/>
    <w:rsid w:val="00842119"/>
    <w:rsid w:val="00844A24"/>
    <w:rsid w:val="0084550D"/>
    <w:rsid w:val="00846A11"/>
    <w:rsid w:val="0085422C"/>
    <w:rsid w:val="00854E28"/>
    <w:rsid w:val="00856B69"/>
    <w:rsid w:val="00856FC1"/>
    <w:rsid w:val="00860781"/>
    <w:rsid w:val="00870966"/>
    <w:rsid w:val="00872326"/>
    <w:rsid w:val="00873192"/>
    <w:rsid w:val="0087720D"/>
    <w:rsid w:val="00884397"/>
    <w:rsid w:val="00884ACA"/>
    <w:rsid w:val="008869CC"/>
    <w:rsid w:val="0089317A"/>
    <w:rsid w:val="00893FC7"/>
    <w:rsid w:val="00896F69"/>
    <w:rsid w:val="00897994"/>
    <w:rsid w:val="008A416E"/>
    <w:rsid w:val="008B08C8"/>
    <w:rsid w:val="008B157E"/>
    <w:rsid w:val="008B1744"/>
    <w:rsid w:val="008B292A"/>
    <w:rsid w:val="008B6CDA"/>
    <w:rsid w:val="008C0567"/>
    <w:rsid w:val="008C0A57"/>
    <w:rsid w:val="008C3C5A"/>
    <w:rsid w:val="008C6517"/>
    <w:rsid w:val="008C6DE8"/>
    <w:rsid w:val="008C7788"/>
    <w:rsid w:val="008D0A8C"/>
    <w:rsid w:val="008D5B7C"/>
    <w:rsid w:val="008D63F5"/>
    <w:rsid w:val="008E242E"/>
    <w:rsid w:val="008E2F58"/>
    <w:rsid w:val="008E5462"/>
    <w:rsid w:val="008E6CD8"/>
    <w:rsid w:val="008E7428"/>
    <w:rsid w:val="008F1536"/>
    <w:rsid w:val="008F3741"/>
    <w:rsid w:val="008F4340"/>
    <w:rsid w:val="008F5603"/>
    <w:rsid w:val="008F58B7"/>
    <w:rsid w:val="009008FD"/>
    <w:rsid w:val="009041B0"/>
    <w:rsid w:val="00904B33"/>
    <w:rsid w:val="00906106"/>
    <w:rsid w:val="00906224"/>
    <w:rsid w:val="00910F0C"/>
    <w:rsid w:val="009132FB"/>
    <w:rsid w:val="0092167E"/>
    <w:rsid w:val="00921697"/>
    <w:rsid w:val="009226CB"/>
    <w:rsid w:val="00922C7A"/>
    <w:rsid w:val="00927AAF"/>
    <w:rsid w:val="00933892"/>
    <w:rsid w:val="00934970"/>
    <w:rsid w:val="0093598C"/>
    <w:rsid w:val="0093720A"/>
    <w:rsid w:val="009422EB"/>
    <w:rsid w:val="0094468C"/>
    <w:rsid w:val="0094497F"/>
    <w:rsid w:val="00944C54"/>
    <w:rsid w:val="00946F7A"/>
    <w:rsid w:val="009502AD"/>
    <w:rsid w:val="0095368E"/>
    <w:rsid w:val="00954F2D"/>
    <w:rsid w:val="009634B5"/>
    <w:rsid w:val="0096516E"/>
    <w:rsid w:val="00970272"/>
    <w:rsid w:val="00971298"/>
    <w:rsid w:val="00975512"/>
    <w:rsid w:val="00980494"/>
    <w:rsid w:val="009813C0"/>
    <w:rsid w:val="009831E4"/>
    <w:rsid w:val="0099683D"/>
    <w:rsid w:val="009A117E"/>
    <w:rsid w:val="009A293B"/>
    <w:rsid w:val="009A3DDF"/>
    <w:rsid w:val="009A6630"/>
    <w:rsid w:val="009A7570"/>
    <w:rsid w:val="009B2526"/>
    <w:rsid w:val="009C2780"/>
    <w:rsid w:val="009C32D4"/>
    <w:rsid w:val="009C6190"/>
    <w:rsid w:val="009C6662"/>
    <w:rsid w:val="009D1824"/>
    <w:rsid w:val="009D2632"/>
    <w:rsid w:val="009D543F"/>
    <w:rsid w:val="009D60F3"/>
    <w:rsid w:val="009D65B6"/>
    <w:rsid w:val="009E12FC"/>
    <w:rsid w:val="009E5FA5"/>
    <w:rsid w:val="009E6EB9"/>
    <w:rsid w:val="009F1858"/>
    <w:rsid w:val="009F7693"/>
    <w:rsid w:val="00A00F75"/>
    <w:rsid w:val="00A05689"/>
    <w:rsid w:val="00A061DC"/>
    <w:rsid w:val="00A141A5"/>
    <w:rsid w:val="00A145A5"/>
    <w:rsid w:val="00A1489B"/>
    <w:rsid w:val="00A1499E"/>
    <w:rsid w:val="00A14BB7"/>
    <w:rsid w:val="00A15C12"/>
    <w:rsid w:val="00A1797A"/>
    <w:rsid w:val="00A211BB"/>
    <w:rsid w:val="00A26A94"/>
    <w:rsid w:val="00A33E7E"/>
    <w:rsid w:val="00A35336"/>
    <w:rsid w:val="00A35F56"/>
    <w:rsid w:val="00A4219E"/>
    <w:rsid w:val="00A43336"/>
    <w:rsid w:val="00A44F14"/>
    <w:rsid w:val="00A45D46"/>
    <w:rsid w:val="00A50479"/>
    <w:rsid w:val="00A564E3"/>
    <w:rsid w:val="00A573F0"/>
    <w:rsid w:val="00A63369"/>
    <w:rsid w:val="00A644BB"/>
    <w:rsid w:val="00A648A2"/>
    <w:rsid w:val="00A718BA"/>
    <w:rsid w:val="00A73241"/>
    <w:rsid w:val="00A75135"/>
    <w:rsid w:val="00A806B1"/>
    <w:rsid w:val="00A920C2"/>
    <w:rsid w:val="00A93488"/>
    <w:rsid w:val="00A93556"/>
    <w:rsid w:val="00A97A17"/>
    <w:rsid w:val="00AA2127"/>
    <w:rsid w:val="00AA2BD9"/>
    <w:rsid w:val="00AA6B0A"/>
    <w:rsid w:val="00AB043D"/>
    <w:rsid w:val="00AB18FE"/>
    <w:rsid w:val="00AB61D1"/>
    <w:rsid w:val="00AC1399"/>
    <w:rsid w:val="00AC3024"/>
    <w:rsid w:val="00AC3AB2"/>
    <w:rsid w:val="00AC4EC5"/>
    <w:rsid w:val="00AC510E"/>
    <w:rsid w:val="00AD3FFB"/>
    <w:rsid w:val="00AD673B"/>
    <w:rsid w:val="00AE7E19"/>
    <w:rsid w:val="00AF062F"/>
    <w:rsid w:val="00AF261E"/>
    <w:rsid w:val="00AF78F2"/>
    <w:rsid w:val="00B045F0"/>
    <w:rsid w:val="00B04721"/>
    <w:rsid w:val="00B124D6"/>
    <w:rsid w:val="00B153E6"/>
    <w:rsid w:val="00B15943"/>
    <w:rsid w:val="00B15C56"/>
    <w:rsid w:val="00B1736D"/>
    <w:rsid w:val="00B21AEA"/>
    <w:rsid w:val="00B2242A"/>
    <w:rsid w:val="00B23CA7"/>
    <w:rsid w:val="00B241EC"/>
    <w:rsid w:val="00B24DC8"/>
    <w:rsid w:val="00B3306D"/>
    <w:rsid w:val="00B337FE"/>
    <w:rsid w:val="00B34099"/>
    <w:rsid w:val="00B34912"/>
    <w:rsid w:val="00B3770F"/>
    <w:rsid w:val="00B4118B"/>
    <w:rsid w:val="00B422EB"/>
    <w:rsid w:val="00B42CDA"/>
    <w:rsid w:val="00B4328B"/>
    <w:rsid w:val="00B44E98"/>
    <w:rsid w:val="00B46946"/>
    <w:rsid w:val="00B57C88"/>
    <w:rsid w:val="00B62425"/>
    <w:rsid w:val="00B65E05"/>
    <w:rsid w:val="00B66112"/>
    <w:rsid w:val="00B671EC"/>
    <w:rsid w:val="00B67E90"/>
    <w:rsid w:val="00B75739"/>
    <w:rsid w:val="00B76E7C"/>
    <w:rsid w:val="00B82E94"/>
    <w:rsid w:val="00B83C22"/>
    <w:rsid w:val="00B85A30"/>
    <w:rsid w:val="00B863E9"/>
    <w:rsid w:val="00B87829"/>
    <w:rsid w:val="00B921AF"/>
    <w:rsid w:val="00B9221C"/>
    <w:rsid w:val="00B93385"/>
    <w:rsid w:val="00B933BA"/>
    <w:rsid w:val="00B97A90"/>
    <w:rsid w:val="00B97EC4"/>
    <w:rsid w:val="00BA1A70"/>
    <w:rsid w:val="00BA535F"/>
    <w:rsid w:val="00BA5A9C"/>
    <w:rsid w:val="00BA74D9"/>
    <w:rsid w:val="00BB5447"/>
    <w:rsid w:val="00BC18EE"/>
    <w:rsid w:val="00BC219E"/>
    <w:rsid w:val="00BC51B2"/>
    <w:rsid w:val="00BD09AB"/>
    <w:rsid w:val="00BD6B23"/>
    <w:rsid w:val="00BE288E"/>
    <w:rsid w:val="00BE52FD"/>
    <w:rsid w:val="00BF0557"/>
    <w:rsid w:val="00BF414D"/>
    <w:rsid w:val="00BF4E70"/>
    <w:rsid w:val="00C033F2"/>
    <w:rsid w:val="00C03D13"/>
    <w:rsid w:val="00C06479"/>
    <w:rsid w:val="00C10058"/>
    <w:rsid w:val="00C11DE7"/>
    <w:rsid w:val="00C174A7"/>
    <w:rsid w:val="00C31CAE"/>
    <w:rsid w:val="00C32651"/>
    <w:rsid w:val="00C423BA"/>
    <w:rsid w:val="00C46698"/>
    <w:rsid w:val="00C50996"/>
    <w:rsid w:val="00C6015D"/>
    <w:rsid w:val="00C6376E"/>
    <w:rsid w:val="00C776EA"/>
    <w:rsid w:val="00C84E55"/>
    <w:rsid w:val="00C8727A"/>
    <w:rsid w:val="00C876CE"/>
    <w:rsid w:val="00C90CB2"/>
    <w:rsid w:val="00CA0258"/>
    <w:rsid w:val="00CA0E5A"/>
    <w:rsid w:val="00CA17E6"/>
    <w:rsid w:val="00CA3A3D"/>
    <w:rsid w:val="00CA5FFA"/>
    <w:rsid w:val="00CA73E8"/>
    <w:rsid w:val="00CA7FA6"/>
    <w:rsid w:val="00CB4907"/>
    <w:rsid w:val="00CB7643"/>
    <w:rsid w:val="00CC196D"/>
    <w:rsid w:val="00CC210C"/>
    <w:rsid w:val="00CC6DDE"/>
    <w:rsid w:val="00CD1E7A"/>
    <w:rsid w:val="00CD49D8"/>
    <w:rsid w:val="00CD6B3E"/>
    <w:rsid w:val="00CE4F41"/>
    <w:rsid w:val="00CF146B"/>
    <w:rsid w:val="00CF25AE"/>
    <w:rsid w:val="00CF49EF"/>
    <w:rsid w:val="00CF502B"/>
    <w:rsid w:val="00CF5621"/>
    <w:rsid w:val="00CF6035"/>
    <w:rsid w:val="00D00B6C"/>
    <w:rsid w:val="00D0377B"/>
    <w:rsid w:val="00D14A6C"/>
    <w:rsid w:val="00D17746"/>
    <w:rsid w:val="00D2138F"/>
    <w:rsid w:val="00D24C4E"/>
    <w:rsid w:val="00D34685"/>
    <w:rsid w:val="00D4551E"/>
    <w:rsid w:val="00D51D9F"/>
    <w:rsid w:val="00D53038"/>
    <w:rsid w:val="00D53458"/>
    <w:rsid w:val="00D55157"/>
    <w:rsid w:val="00D577D4"/>
    <w:rsid w:val="00D60124"/>
    <w:rsid w:val="00D61F56"/>
    <w:rsid w:val="00D6261A"/>
    <w:rsid w:val="00D64466"/>
    <w:rsid w:val="00D70DBC"/>
    <w:rsid w:val="00D72DA4"/>
    <w:rsid w:val="00D73212"/>
    <w:rsid w:val="00D73560"/>
    <w:rsid w:val="00D73D86"/>
    <w:rsid w:val="00D746BF"/>
    <w:rsid w:val="00D860FE"/>
    <w:rsid w:val="00D87DF8"/>
    <w:rsid w:val="00D90527"/>
    <w:rsid w:val="00D90CE4"/>
    <w:rsid w:val="00D93774"/>
    <w:rsid w:val="00DB25F3"/>
    <w:rsid w:val="00DB3060"/>
    <w:rsid w:val="00DC5BA4"/>
    <w:rsid w:val="00DC72D5"/>
    <w:rsid w:val="00DD4DD4"/>
    <w:rsid w:val="00DE517C"/>
    <w:rsid w:val="00DF0DC7"/>
    <w:rsid w:val="00DF3548"/>
    <w:rsid w:val="00DF6885"/>
    <w:rsid w:val="00E00B85"/>
    <w:rsid w:val="00E02346"/>
    <w:rsid w:val="00E14A7C"/>
    <w:rsid w:val="00E3395C"/>
    <w:rsid w:val="00E3736F"/>
    <w:rsid w:val="00E4047E"/>
    <w:rsid w:val="00E44A84"/>
    <w:rsid w:val="00E46F5A"/>
    <w:rsid w:val="00E479A2"/>
    <w:rsid w:val="00E51ED5"/>
    <w:rsid w:val="00E52855"/>
    <w:rsid w:val="00E5299B"/>
    <w:rsid w:val="00E536AF"/>
    <w:rsid w:val="00E53A7E"/>
    <w:rsid w:val="00E548E9"/>
    <w:rsid w:val="00E55729"/>
    <w:rsid w:val="00E55E60"/>
    <w:rsid w:val="00E60410"/>
    <w:rsid w:val="00E619DC"/>
    <w:rsid w:val="00E711B9"/>
    <w:rsid w:val="00E71473"/>
    <w:rsid w:val="00E734E1"/>
    <w:rsid w:val="00E773A2"/>
    <w:rsid w:val="00E812C0"/>
    <w:rsid w:val="00E86164"/>
    <w:rsid w:val="00E904CA"/>
    <w:rsid w:val="00E91FB8"/>
    <w:rsid w:val="00E9369C"/>
    <w:rsid w:val="00E97DF1"/>
    <w:rsid w:val="00EA51AD"/>
    <w:rsid w:val="00EA625F"/>
    <w:rsid w:val="00EA7239"/>
    <w:rsid w:val="00EA74BD"/>
    <w:rsid w:val="00EB47FC"/>
    <w:rsid w:val="00EB5B55"/>
    <w:rsid w:val="00EB7E38"/>
    <w:rsid w:val="00EC1117"/>
    <w:rsid w:val="00EC1AA4"/>
    <w:rsid w:val="00EC2681"/>
    <w:rsid w:val="00EC3B7D"/>
    <w:rsid w:val="00EC7F47"/>
    <w:rsid w:val="00ED0044"/>
    <w:rsid w:val="00ED4219"/>
    <w:rsid w:val="00ED586D"/>
    <w:rsid w:val="00EE1310"/>
    <w:rsid w:val="00EE358D"/>
    <w:rsid w:val="00EE3A9C"/>
    <w:rsid w:val="00EE65DF"/>
    <w:rsid w:val="00EF15B4"/>
    <w:rsid w:val="00EF22C9"/>
    <w:rsid w:val="00F035A8"/>
    <w:rsid w:val="00F108D1"/>
    <w:rsid w:val="00F11840"/>
    <w:rsid w:val="00F119A3"/>
    <w:rsid w:val="00F16FB2"/>
    <w:rsid w:val="00F21C58"/>
    <w:rsid w:val="00F330F9"/>
    <w:rsid w:val="00F33A3F"/>
    <w:rsid w:val="00F3513C"/>
    <w:rsid w:val="00F40AA7"/>
    <w:rsid w:val="00F4222B"/>
    <w:rsid w:val="00F44054"/>
    <w:rsid w:val="00F44830"/>
    <w:rsid w:val="00F45E89"/>
    <w:rsid w:val="00F470E4"/>
    <w:rsid w:val="00F50D95"/>
    <w:rsid w:val="00F51733"/>
    <w:rsid w:val="00F632EB"/>
    <w:rsid w:val="00F71C1F"/>
    <w:rsid w:val="00F752A9"/>
    <w:rsid w:val="00F83C67"/>
    <w:rsid w:val="00F85236"/>
    <w:rsid w:val="00F9603F"/>
    <w:rsid w:val="00FA56BD"/>
    <w:rsid w:val="00FD10C3"/>
    <w:rsid w:val="00FD5DCA"/>
    <w:rsid w:val="00FD7BB3"/>
    <w:rsid w:val="00FE1F3F"/>
    <w:rsid w:val="00FE355A"/>
    <w:rsid w:val="00FE492C"/>
    <w:rsid w:val="00FE574E"/>
    <w:rsid w:val="00FE7163"/>
    <w:rsid w:val="00FE72B3"/>
    <w:rsid w:val="00FF1EBD"/>
    <w:rsid w:val="00FF49A3"/>
    <w:rsid w:val="00FF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D5"/>
  </w:style>
  <w:style w:type="paragraph" w:styleId="1">
    <w:name w:val="heading 1"/>
    <w:basedOn w:val="a"/>
    <w:next w:val="a"/>
    <w:link w:val="10"/>
    <w:uiPriority w:val="99"/>
    <w:qFormat/>
    <w:rsid w:val="00665CD5"/>
    <w:pPr>
      <w:keepNext/>
      <w:outlineLvl w:val="0"/>
    </w:pPr>
    <w:rPr>
      <w:b/>
      <w:sz w:val="28"/>
      <w:lang w:val="be-B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598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semiHidden/>
    <w:rsid w:val="00665CD5"/>
    <w:pPr>
      <w:ind w:firstLine="567"/>
    </w:pPr>
    <w:rPr>
      <w:sz w:val="3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93598C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F146B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F146B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CF6035"/>
    <w:rPr>
      <w:rFonts w:cs="Times New Roman"/>
    </w:rPr>
  </w:style>
  <w:style w:type="paragraph" w:styleId="a9">
    <w:name w:val="footer"/>
    <w:basedOn w:val="a"/>
    <w:link w:val="aa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CF6035"/>
    <w:rPr>
      <w:rFonts w:cs="Times New Roman"/>
    </w:rPr>
  </w:style>
  <w:style w:type="paragraph" w:customStyle="1" w:styleId="ConsPlusNormal">
    <w:name w:val="ConsPlusNormal"/>
    <w:uiPriority w:val="99"/>
    <w:rsid w:val="00A718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point">
    <w:name w:val="point"/>
    <w:basedOn w:val="a"/>
    <w:uiPriority w:val="99"/>
    <w:rsid w:val="00A718BA"/>
    <w:pPr>
      <w:ind w:firstLine="567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A718B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B21AEA"/>
    <w:pPr>
      <w:widowControl w:val="0"/>
      <w:spacing w:line="260" w:lineRule="auto"/>
      <w:ind w:firstLine="500"/>
      <w:jc w:val="both"/>
    </w:pPr>
    <w:rPr>
      <w:sz w:val="18"/>
    </w:rPr>
  </w:style>
  <w:style w:type="character" w:customStyle="1" w:styleId="2">
    <w:name w:val="Основной текст (2)_"/>
    <w:link w:val="20"/>
    <w:rsid w:val="00B7573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5739"/>
    <w:pPr>
      <w:widowControl w:val="0"/>
      <w:shd w:val="clear" w:color="auto" w:fill="FFFFFF"/>
      <w:spacing w:before="420" w:line="283" w:lineRule="exact"/>
      <w:jc w:val="both"/>
    </w:pPr>
    <w:rPr>
      <w:sz w:val="28"/>
      <w:szCs w:val="28"/>
      <w:lang/>
    </w:rPr>
  </w:style>
  <w:style w:type="paragraph" w:customStyle="1" w:styleId="msonormalmailrucssattributepostfix">
    <w:name w:val="msonormal_mailru_css_attribute_postfix"/>
    <w:basedOn w:val="a"/>
    <w:rsid w:val="00B75739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F0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AF062F"/>
    <w:rPr>
      <w:rFonts w:ascii="Courier New" w:hAnsi="Courier New" w:cs="Courier New"/>
    </w:rPr>
  </w:style>
  <w:style w:type="character" w:styleId="ac">
    <w:name w:val="Hyperlink"/>
    <w:uiPriority w:val="99"/>
    <w:unhideWhenUsed/>
    <w:rsid w:val="00EB5B55"/>
    <w:rPr>
      <w:color w:val="0000FF"/>
      <w:u w:val="single"/>
    </w:rPr>
  </w:style>
  <w:style w:type="character" w:customStyle="1" w:styleId="apple-converted-space">
    <w:name w:val="apple-converted-space"/>
    <w:basedOn w:val="a0"/>
    <w:rsid w:val="00E14A7C"/>
  </w:style>
  <w:style w:type="character" w:customStyle="1" w:styleId="210pt">
    <w:name w:val="Основной текст (2) + 10 pt"/>
    <w:rsid w:val="00884AC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rsid w:val="00F422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ad">
    <w:name w:val="Table Grid"/>
    <w:basedOn w:val="a1"/>
    <w:locked/>
    <w:rsid w:val="00B57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685E7-162D-4AA9-B6BE-A50651C3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ГКНТ</Company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</dc:creator>
  <cp:lastModifiedBy>Ladmin</cp:lastModifiedBy>
  <cp:revision>2</cp:revision>
  <cp:lastPrinted>2021-11-22T09:54:00Z</cp:lastPrinted>
  <dcterms:created xsi:type="dcterms:W3CDTF">2021-11-22T09:55:00Z</dcterms:created>
  <dcterms:modified xsi:type="dcterms:W3CDTF">2021-11-22T09:55:00Z</dcterms:modified>
</cp:coreProperties>
</file>