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85D" w:rsidRPr="00BA585D" w:rsidRDefault="00BA585D" w:rsidP="00BA585D">
      <w:pPr>
        <w:spacing w:after="0" w:line="240" w:lineRule="auto"/>
        <w:jc w:val="center"/>
        <w:rPr>
          <w:rFonts w:ascii="Times New Roman" w:hAnsi="Times New Roman" w:cs="Times New Roman"/>
          <w:b/>
          <w:sz w:val="30"/>
          <w:szCs w:val="30"/>
        </w:rPr>
      </w:pPr>
      <w:r w:rsidRPr="00BA585D">
        <w:rPr>
          <w:rFonts w:ascii="Times New Roman" w:hAnsi="Times New Roman" w:cs="Times New Roman"/>
          <w:b/>
          <w:sz w:val="30"/>
          <w:szCs w:val="30"/>
        </w:rPr>
        <w:t>Недел</w:t>
      </w:r>
      <w:r w:rsidRPr="00BA585D">
        <w:rPr>
          <w:rFonts w:ascii="Times New Roman" w:hAnsi="Times New Roman" w:cs="Times New Roman"/>
          <w:b/>
          <w:sz w:val="30"/>
          <w:szCs w:val="30"/>
        </w:rPr>
        <w:t>я</w:t>
      </w:r>
      <w:r w:rsidRPr="00BA585D">
        <w:rPr>
          <w:rFonts w:ascii="Times New Roman" w:hAnsi="Times New Roman" w:cs="Times New Roman"/>
          <w:b/>
          <w:sz w:val="30"/>
          <w:szCs w:val="30"/>
        </w:rPr>
        <w:t xml:space="preserve"> нулевого травматизма</w:t>
      </w:r>
      <w:r w:rsidRPr="00BA585D">
        <w:rPr>
          <w:rFonts w:ascii="Times New Roman" w:hAnsi="Times New Roman" w:cs="Times New Roman"/>
          <w:b/>
          <w:sz w:val="30"/>
          <w:szCs w:val="30"/>
        </w:rPr>
        <w:t xml:space="preserve"> </w:t>
      </w:r>
      <w:r w:rsidRPr="00BA585D">
        <w:rPr>
          <w:rFonts w:ascii="Times New Roman" w:hAnsi="Times New Roman" w:cs="Times New Roman"/>
          <w:b/>
          <w:sz w:val="30"/>
          <w:szCs w:val="30"/>
        </w:rPr>
        <w:t xml:space="preserve">в </w:t>
      </w:r>
      <w:proofErr w:type="spellStart"/>
      <w:r w:rsidRPr="00BA585D">
        <w:rPr>
          <w:rFonts w:ascii="Times New Roman" w:hAnsi="Times New Roman" w:cs="Times New Roman"/>
          <w:b/>
          <w:sz w:val="30"/>
          <w:szCs w:val="30"/>
        </w:rPr>
        <w:t>Сморгонском</w:t>
      </w:r>
      <w:proofErr w:type="spellEnd"/>
      <w:r w:rsidRPr="00BA585D">
        <w:rPr>
          <w:rFonts w:ascii="Times New Roman" w:hAnsi="Times New Roman" w:cs="Times New Roman"/>
          <w:b/>
          <w:sz w:val="30"/>
          <w:szCs w:val="30"/>
        </w:rPr>
        <w:t xml:space="preserve"> районе</w:t>
      </w:r>
    </w:p>
    <w:p w:rsidR="00BA585D" w:rsidRPr="00BA585D" w:rsidRDefault="00BA585D" w:rsidP="00BA585D">
      <w:pPr>
        <w:spacing w:after="0" w:line="240" w:lineRule="auto"/>
        <w:jc w:val="center"/>
        <w:rPr>
          <w:rFonts w:ascii="Times New Roman" w:hAnsi="Times New Roman" w:cs="Times New Roman"/>
          <w:b/>
          <w:sz w:val="30"/>
          <w:szCs w:val="30"/>
        </w:rPr>
      </w:pPr>
      <w:r w:rsidRPr="00BA585D">
        <w:rPr>
          <w:rFonts w:ascii="Times New Roman" w:hAnsi="Times New Roman" w:cs="Times New Roman"/>
          <w:b/>
          <w:sz w:val="30"/>
          <w:szCs w:val="30"/>
        </w:rPr>
        <w:t>(7– 13 марта</w:t>
      </w:r>
      <w:bookmarkStart w:id="0" w:name="_GoBack"/>
      <w:bookmarkEnd w:id="0"/>
      <w:r w:rsidRPr="00BA585D">
        <w:rPr>
          <w:rFonts w:ascii="Times New Roman" w:hAnsi="Times New Roman" w:cs="Times New Roman"/>
          <w:b/>
          <w:sz w:val="30"/>
          <w:szCs w:val="30"/>
        </w:rPr>
        <w:t xml:space="preserve"> 2022 года)</w:t>
      </w:r>
    </w:p>
    <w:p w:rsidR="00BA585D" w:rsidRPr="00BA585D" w:rsidRDefault="00BA585D" w:rsidP="00BA585D">
      <w:pPr>
        <w:spacing w:after="0" w:line="240" w:lineRule="auto"/>
        <w:jc w:val="center"/>
        <w:rPr>
          <w:rFonts w:ascii="Times New Roman" w:eastAsia="Calibri" w:hAnsi="Times New Roman" w:cs="Times New Roman"/>
          <w:b/>
          <w:sz w:val="30"/>
          <w:szCs w:val="30"/>
        </w:rPr>
      </w:pPr>
    </w:p>
    <w:p w:rsidR="00852814" w:rsidRDefault="006C1954" w:rsidP="00365F66">
      <w:pPr>
        <w:spacing w:after="0" w:line="240" w:lineRule="auto"/>
        <w:ind w:firstLine="709"/>
        <w:jc w:val="both"/>
        <w:rPr>
          <w:rFonts w:ascii="Times New Roman" w:eastAsia="Calibri" w:hAnsi="Times New Roman" w:cs="Times New Roman"/>
          <w:sz w:val="30"/>
          <w:szCs w:val="30"/>
        </w:rPr>
      </w:pPr>
      <w:r w:rsidRPr="006C1954">
        <w:rPr>
          <w:rFonts w:ascii="Times New Roman" w:eastAsia="Calibri" w:hAnsi="Times New Roman" w:cs="Times New Roman"/>
          <w:sz w:val="30"/>
          <w:szCs w:val="30"/>
        </w:rPr>
        <w:t>Обеспечение охраны труда – это повседневная работа, и только при наличии глубокого внутреннего убеждения руководителя организации, иных должностных лиц, работников в том, что это важный элемент культуры управления, который обязательно принесет свои дивиденды, можно вывести работу по охране труда на новый качественный уровень.</w:t>
      </w:r>
    </w:p>
    <w:p w:rsidR="006C1954" w:rsidRDefault="006C1954" w:rsidP="006C1954">
      <w:pPr>
        <w:spacing w:after="0" w:line="240" w:lineRule="auto"/>
        <w:ind w:firstLine="709"/>
        <w:jc w:val="both"/>
        <w:rPr>
          <w:rFonts w:ascii="Times New Roman" w:eastAsia="Calibri" w:hAnsi="Times New Roman" w:cs="Times New Roman"/>
          <w:sz w:val="30"/>
          <w:szCs w:val="30"/>
        </w:rPr>
      </w:pPr>
      <w:r w:rsidRPr="006C1954">
        <w:rPr>
          <w:rFonts w:ascii="Times New Roman" w:eastAsia="Calibri" w:hAnsi="Times New Roman" w:cs="Times New Roman"/>
          <w:sz w:val="30"/>
          <w:szCs w:val="30"/>
        </w:rPr>
        <w:t>Существенный положительный вклад в продвижение вопросов охраны труда вн</w:t>
      </w:r>
      <w:r w:rsidR="00492580">
        <w:rPr>
          <w:rFonts w:ascii="Times New Roman" w:eastAsia="Calibri" w:hAnsi="Times New Roman" w:cs="Times New Roman"/>
          <w:sz w:val="30"/>
          <w:szCs w:val="30"/>
        </w:rPr>
        <w:t>осит</w:t>
      </w:r>
      <w:r w:rsidRPr="006C1954">
        <w:rPr>
          <w:rFonts w:ascii="Times New Roman" w:eastAsia="Calibri" w:hAnsi="Times New Roman" w:cs="Times New Roman"/>
          <w:sz w:val="30"/>
          <w:szCs w:val="30"/>
        </w:rPr>
        <w:t xml:space="preserve"> применение </w:t>
      </w:r>
      <w:r w:rsidR="006C4DCE">
        <w:rPr>
          <w:rFonts w:ascii="Times New Roman" w:eastAsia="Calibri" w:hAnsi="Times New Roman" w:cs="Times New Roman"/>
          <w:sz w:val="30"/>
          <w:szCs w:val="30"/>
        </w:rPr>
        <w:t>в организациях</w:t>
      </w:r>
      <w:r w:rsidRPr="006C1954">
        <w:rPr>
          <w:rFonts w:ascii="Times New Roman" w:eastAsia="Calibri" w:hAnsi="Times New Roman" w:cs="Times New Roman"/>
          <w:sz w:val="30"/>
          <w:szCs w:val="30"/>
        </w:rPr>
        <w:t xml:space="preserve"> принципов </w:t>
      </w:r>
      <w:r w:rsidR="009D0213">
        <w:rPr>
          <w:rFonts w:ascii="Times New Roman" w:eastAsia="Calibri" w:hAnsi="Times New Roman" w:cs="Times New Roman"/>
          <w:sz w:val="30"/>
          <w:szCs w:val="30"/>
        </w:rPr>
        <w:t>К</w:t>
      </w:r>
      <w:r w:rsidRPr="006C1954">
        <w:rPr>
          <w:rFonts w:ascii="Times New Roman" w:eastAsia="Calibri" w:hAnsi="Times New Roman" w:cs="Times New Roman"/>
          <w:sz w:val="30"/>
          <w:szCs w:val="30"/>
        </w:rPr>
        <w:t>онцепции «Нулевого травматизма»</w:t>
      </w:r>
      <w:r w:rsidR="00006B68">
        <w:rPr>
          <w:rFonts w:ascii="Times New Roman" w:eastAsia="Calibri" w:hAnsi="Times New Roman" w:cs="Times New Roman"/>
          <w:sz w:val="30"/>
          <w:szCs w:val="30"/>
        </w:rPr>
        <w:t>.</w:t>
      </w:r>
    </w:p>
    <w:p w:rsidR="00006B68" w:rsidRDefault="00006B68" w:rsidP="00006B68">
      <w:pPr>
        <w:autoSpaceDE w:val="0"/>
        <w:autoSpaceDN w:val="0"/>
        <w:adjustRightInd w:val="0"/>
        <w:ind w:firstLine="709"/>
        <w:jc w:val="both"/>
        <w:rPr>
          <w:rFonts w:ascii="Times New Roman" w:hAnsi="Times New Roman" w:cs="Times New Roman"/>
          <w:bCs/>
          <w:sz w:val="30"/>
          <w:szCs w:val="30"/>
        </w:rPr>
      </w:pPr>
      <w:r w:rsidRPr="006746E0">
        <w:rPr>
          <w:rFonts w:ascii="Times New Roman" w:hAnsi="Times New Roman" w:cs="Times New Roman"/>
          <w:sz w:val="30"/>
          <w:szCs w:val="30"/>
        </w:rPr>
        <w:t>Концепция «Нулевой травматизм» (</w:t>
      </w:r>
      <w:r w:rsidRPr="006746E0">
        <w:rPr>
          <w:rFonts w:ascii="Times New Roman" w:hAnsi="Times New Roman" w:cs="Times New Roman"/>
          <w:sz w:val="30"/>
          <w:szCs w:val="30"/>
          <w:lang w:val="en-US"/>
        </w:rPr>
        <w:t>Vision</w:t>
      </w:r>
      <w:r w:rsidRPr="006746E0">
        <w:rPr>
          <w:rFonts w:ascii="Times New Roman" w:hAnsi="Times New Roman" w:cs="Times New Roman"/>
          <w:sz w:val="30"/>
          <w:szCs w:val="30"/>
        </w:rPr>
        <w:t xml:space="preserve"> </w:t>
      </w:r>
      <w:r w:rsidRPr="006746E0">
        <w:rPr>
          <w:rFonts w:ascii="Times New Roman" w:hAnsi="Times New Roman" w:cs="Times New Roman"/>
          <w:sz w:val="30"/>
          <w:szCs w:val="30"/>
          <w:lang w:val="en-US"/>
        </w:rPr>
        <w:t>Zero</w:t>
      </w:r>
      <w:r w:rsidRPr="006746E0">
        <w:rPr>
          <w:rFonts w:ascii="Times New Roman" w:hAnsi="Times New Roman" w:cs="Times New Roman"/>
          <w:sz w:val="30"/>
          <w:szCs w:val="30"/>
        </w:rPr>
        <w:t xml:space="preserve">) </w:t>
      </w:r>
      <w:r w:rsidRPr="006746E0">
        <w:rPr>
          <w:rFonts w:ascii="Times New Roman" w:hAnsi="Times New Roman" w:cs="Times New Roman"/>
          <w:bCs/>
          <w:sz w:val="30"/>
          <w:szCs w:val="30"/>
        </w:rPr>
        <w:t xml:space="preserve">содержит практический инструмент управления. Таким инструментом является Руководство по реализации концепции </w:t>
      </w:r>
      <w:proofErr w:type="spellStart"/>
      <w:r w:rsidRPr="006746E0">
        <w:rPr>
          <w:rFonts w:ascii="Times New Roman" w:hAnsi="Times New Roman" w:cs="Times New Roman"/>
          <w:bCs/>
          <w:sz w:val="30"/>
          <w:szCs w:val="30"/>
        </w:rPr>
        <w:t>Vision</w:t>
      </w:r>
      <w:proofErr w:type="spellEnd"/>
      <w:r w:rsidRPr="006746E0">
        <w:rPr>
          <w:rFonts w:ascii="Times New Roman" w:hAnsi="Times New Roman" w:cs="Times New Roman"/>
          <w:bCs/>
          <w:sz w:val="30"/>
          <w:szCs w:val="30"/>
        </w:rPr>
        <w:t xml:space="preserve"> </w:t>
      </w:r>
      <w:proofErr w:type="spellStart"/>
      <w:r w:rsidRPr="006746E0">
        <w:rPr>
          <w:rFonts w:ascii="Times New Roman" w:hAnsi="Times New Roman" w:cs="Times New Roman"/>
          <w:bCs/>
          <w:sz w:val="30"/>
          <w:szCs w:val="30"/>
        </w:rPr>
        <w:t>Zero</w:t>
      </w:r>
      <w:proofErr w:type="spellEnd"/>
      <w:r w:rsidRPr="006746E0">
        <w:rPr>
          <w:rFonts w:ascii="Times New Roman" w:hAnsi="Times New Roman" w:cs="Times New Roman"/>
          <w:bCs/>
          <w:sz w:val="30"/>
          <w:szCs w:val="30"/>
        </w:rPr>
        <w:t>, включающее семь «золотых правил», реализация которых будет способствовать нанимателю в снижении показателей производственного травматизма и профессиональной заболеваемости.</w:t>
      </w:r>
    </w:p>
    <w:p w:rsidR="00006B68" w:rsidRDefault="00006B68" w:rsidP="006C1954">
      <w:pPr>
        <w:spacing w:after="0" w:line="240" w:lineRule="auto"/>
        <w:ind w:firstLine="709"/>
        <w:jc w:val="both"/>
        <w:rPr>
          <w:rFonts w:ascii="Times New Roman" w:eastAsia="Calibri" w:hAnsi="Times New Roman" w:cs="Times New Roman"/>
          <w:sz w:val="30"/>
          <w:szCs w:val="30"/>
        </w:rPr>
      </w:pPr>
    </w:p>
    <w:p w:rsidR="00365F66" w:rsidRDefault="00365F66" w:rsidP="006C1954">
      <w:pPr>
        <w:spacing w:after="0" w:line="240" w:lineRule="auto"/>
        <w:ind w:firstLine="709"/>
        <w:jc w:val="both"/>
        <w:rPr>
          <w:rFonts w:ascii="Times New Roman" w:eastAsia="Calibri" w:hAnsi="Times New Roman" w:cs="Times New Roman"/>
          <w:sz w:val="30"/>
          <w:szCs w:val="30"/>
        </w:rPr>
      </w:pPr>
    </w:p>
    <w:p w:rsidR="00365F66" w:rsidRDefault="00365F66" w:rsidP="00365F66">
      <w:pPr>
        <w:spacing w:after="0" w:line="240" w:lineRule="auto"/>
        <w:jc w:val="both"/>
        <w:rPr>
          <w:rFonts w:ascii="Times New Roman" w:eastAsia="Calibri" w:hAnsi="Times New Roman" w:cs="Times New Roman"/>
          <w:sz w:val="30"/>
          <w:szCs w:val="30"/>
        </w:rPr>
      </w:pPr>
      <w:r>
        <w:rPr>
          <w:noProof/>
          <w:lang w:eastAsia="ru-RU"/>
        </w:rPr>
        <w:drawing>
          <wp:inline distT="0" distB="0" distL="0" distR="0">
            <wp:extent cx="6120765" cy="3522345"/>
            <wp:effectExtent l="0" t="0" r="0" b="97155"/>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sectPr w:rsidR="00365F66" w:rsidSect="00985676">
      <w:headerReference w:type="default" r:id="rId12"/>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993" w:rsidRDefault="00365993" w:rsidP="00F026FB">
      <w:pPr>
        <w:spacing w:after="0" w:line="240" w:lineRule="auto"/>
      </w:pPr>
      <w:r>
        <w:separator/>
      </w:r>
    </w:p>
  </w:endnote>
  <w:endnote w:type="continuationSeparator" w:id="0">
    <w:p w:rsidR="00365993" w:rsidRDefault="00365993" w:rsidP="00F02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993" w:rsidRDefault="00365993" w:rsidP="00F026FB">
      <w:pPr>
        <w:spacing w:after="0" w:line="240" w:lineRule="auto"/>
      </w:pPr>
      <w:r>
        <w:separator/>
      </w:r>
    </w:p>
  </w:footnote>
  <w:footnote w:type="continuationSeparator" w:id="0">
    <w:p w:rsidR="00365993" w:rsidRDefault="00365993" w:rsidP="00F026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5AA" w:rsidRDefault="009D25AA">
    <w:pPr>
      <w:pStyle w:val="af0"/>
    </w:pPr>
  </w:p>
  <w:p w:rsidR="009D25AA" w:rsidRDefault="009D25A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F7DA7"/>
    <w:multiLevelType w:val="multilevel"/>
    <w:tmpl w:val="AA482BAE"/>
    <w:lvl w:ilvl="0">
      <w:start w:val="1"/>
      <w:numFmt w:val="decimal"/>
      <w:lvlText w:val="%1."/>
      <w:lvlJc w:val="left"/>
      <w:pPr>
        <w:ind w:left="107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nsid w:val="32E71499"/>
    <w:multiLevelType w:val="hybridMultilevel"/>
    <w:tmpl w:val="EC202066"/>
    <w:lvl w:ilvl="0" w:tplc="2558F8F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676"/>
    <w:rsid w:val="00006B68"/>
    <w:rsid w:val="00092431"/>
    <w:rsid w:val="000E1E8A"/>
    <w:rsid w:val="0012277B"/>
    <w:rsid w:val="0013438D"/>
    <w:rsid w:val="00190E0D"/>
    <w:rsid w:val="001A2A86"/>
    <w:rsid w:val="001B1000"/>
    <w:rsid w:val="001B6D74"/>
    <w:rsid w:val="001C0976"/>
    <w:rsid w:val="0022664D"/>
    <w:rsid w:val="002A17C7"/>
    <w:rsid w:val="002E07CB"/>
    <w:rsid w:val="002E5F5F"/>
    <w:rsid w:val="00307E3D"/>
    <w:rsid w:val="0032440A"/>
    <w:rsid w:val="00365993"/>
    <w:rsid w:val="00365F66"/>
    <w:rsid w:val="003810EC"/>
    <w:rsid w:val="003E3C25"/>
    <w:rsid w:val="00411476"/>
    <w:rsid w:val="004128A1"/>
    <w:rsid w:val="00492580"/>
    <w:rsid w:val="00531471"/>
    <w:rsid w:val="00535F86"/>
    <w:rsid w:val="00581DB0"/>
    <w:rsid w:val="005A41FF"/>
    <w:rsid w:val="005B4650"/>
    <w:rsid w:val="005C2E13"/>
    <w:rsid w:val="006266A8"/>
    <w:rsid w:val="006746E0"/>
    <w:rsid w:val="00694A47"/>
    <w:rsid w:val="006A6CB4"/>
    <w:rsid w:val="006B318C"/>
    <w:rsid w:val="006B48BC"/>
    <w:rsid w:val="006C1954"/>
    <w:rsid w:val="006C4C2C"/>
    <w:rsid w:val="006C4DCE"/>
    <w:rsid w:val="006E3625"/>
    <w:rsid w:val="006E5518"/>
    <w:rsid w:val="006E7EF8"/>
    <w:rsid w:val="00706EDF"/>
    <w:rsid w:val="0070786B"/>
    <w:rsid w:val="00713B2B"/>
    <w:rsid w:val="007442B1"/>
    <w:rsid w:val="00782DBD"/>
    <w:rsid w:val="007B0D03"/>
    <w:rsid w:val="007F3984"/>
    <w:rsid w:val="00820F54"/>
    <w:rsid w:val="00852814"/>
    <w:rsid w:val="00894005"/>
    <w:rsid w:val="008A3EE4"/>
    <w:rsid w:val="008D38C2"/>
    <w:rsid w:val="00956BD5"/>
    <w:rsid w:val="0098527C"/>
    <w:rsid w:val="00985676"/>
    <w:rsid w:val="009C271F"/>
    <w:rsid w:val="009D0213"/>
    <w:rsid w:val="009D0E2D"/>
    <w:rsid w:val="009D25AA"/>
    <w:rsid w:val="009D5DFD"/>
    <w:rsid w:val="009F40DD"/>
    <w:rsid w:val="00A00642"/>
    <w:rsid w:val="00A324A6"/>
    <w:rsid w:val="00A57DC0"/>
    <w:rsid w:val="00AC7017"/>
    <w:rsid w:val="00AE3FFB"/>
    <w:rsid w:val="00AE454A"/>
    <w:rsid w:val="00BA585D"/>
    <w:rsid w:val="00BC3B39"/>
    <w:rsid w:val="00BD4EF6"/>
    <w:rsid w:val="00C0130B"/>
    <w:rsid w:val="00C07ACE"/>
    <w:rsid w:val="00CA3FA1"/>
    <w:rsid w:val="00CB38B2"/>
    <w:rsid w:val="00D63566"/>
    <w:rsid w:val="00E14642"/>
    <w:rsid w:val="00E41733"/>
    <w:rsid w:val="00EC3E3F"/>
    <w:rsid w:val="00F026FB"/>
    <w:rsid w:val="00F25534"/>
    <w:rsid w:val="00F479A4"/>
    <w:rsid w:val="00FA3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F171AB-E984-40ED-9F82-E4C750A9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52814"/>
    <w:pPr>
      <w:keepNext/>
      <w:keepLines/>
      <w:spacing w:before="480" w:after="0"/>
      <w:outlineLvl w:val="0"/>
    </w:pPr>
    <w:rPr>
      <w:rFonts w:ascii="Cambria" w:eastAsia="Times New Roman" w:hAnsi="Cambria" w:cs="Times New Roman"/>
      <w:b/>
      <w:bCs/>
      <w:color w:val="365F91"/>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2814"/>
    <w:rPr>
      <w:rFonts w:ascii="Cambria" w:eastAsia="Times New Roman" w:hAnsi="Cambria" w:cs="Times New Roman"/>
      <w:b/>
      <w:bCs/>
      <w:color w:val="365F91"/>
      <w:sz w:val="28"/>
      <w:szCs w:val="28"/>
      <w:lang w:val="x-none"/>
    </w:rPr>
  </w:style>
  <w:style w:type="numbering" w:customStyle="1" w:styleId="11">
    <w:name w:val="Нет списка1"/>
    <w:next w:val="a2"/>
    <w:uiPriority w:val="99"/>
    <w:semiHidden/>
    <w:unhideWhenUsed/>
    <w:rsid w:val="00852814"/>
  </w:style>
  <w:style w:type="paragraph" w:customStyle="1" w:styleId="articleintext">
    <w:name w:val="articleintext"/>
    <w:basedOn w:val="a"/>
    <w:uiPriority w:val="99"/>
    <w:rsid w:val="00852814"/>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rticlec">
    <w:name w:val="articlec"/>
    <w:rsid w:val="00852814"/>
    <w:rPr>
      <w:rFonts w:ascii="Times New Roman" w:hAnsi="Times New Roman" w:cs="Times New Roman" w:hint="default"/>
      <w:b/>
      <w:bCs/>
    </w:rPr>
  </w:style>
  <w:style w:type="paragraph" w:styleId="a3">
    <w:name w:val="Balloon Text"/>
    <w:basedOn w:val="a"/>
    <w:link w:val="a4"/>
    <w:uiPriority w:val="99"/>
    <w:semiHidden/>
    <w:unhideWhenUsed/>
    <w:rsid w:val="00852814"/>
    <w:pPr>
      <w:spacing w:after="0" w:line="240" w:lineRule="auto"/>
      <w:jc w:val="center"/>
    </w:pPr>
    <w:rPr>
      <w:rFonts w:ascii="Tahoma" w:eastAsia="Calibri" w:hAnsi="Tahoma" w:cs="Times New Roman"/>
      <w:sz w:val="16"/>
      <w:szCs w:val="16"/>
      <w:lang w:val="x-none" w:eastAsia="x-none"/>
    </w:rPr>
  </w:style>
  <w:style w:type="character" w:customStyle="1" w:styleId="a4">
    <w:name w:val="Текст выноски Знак"/>
    <w:basedOn w:val="a0"/>
    <w:link w:val="a3"/>
    <w:uiPriority w:val="99"/>
    <w:semiHidden/>
    <w:rsid w:val="00852814"/>
    <w:rPr>
      <w:rFonts w:ascii="Tahoma" w:eastAsia="Calibri" w:hAnsi="Tahoma" w:cs="Times New Roman"/>
      <w:sz w:val="16"/>
      <w:szCs w:val="16"/>
      <w:lang w:val="x-none" w:eastAsia="x-none"/>
    </w:rPr>
  </w:style>
  <w:style w:type="character" w:styleId="a5">
    <w:name w:val="Hyperlink"/>
    <w:uiPriority w:val="99"/>
    <w:unhideWhenUsed/>
    <w:rsid w:val="00852814"/>
    <w:rPr>
      <w:color w:val="0000FF"/>
      <w:u w:val="single"/>
    </w:rPr>
  </w:style>
  <w:style w:type="paragraph" w:styleId="a6">
    <w:name w:val="List Paragraph"/>
    <w:basedOn w:val="a"/>
    <w:uiPriority w:val="34"/>
    <w:qFormat/>
    <w:rsid w:val="00852814"/>
    <w:pPr>
      <w:spacing w:after="0" w:line="240" w:lineRule="auto"/>
      <w:ind w:left="720"/>
      <w:contextualSpacing/>
      <w:jc w:val="center"/>
    </w:pPr>
    <w:rPr>
      <w:rFonts w:ascii="Calibri" w:eastAsia="Calibri" w:hAnsi="Calibri" w:cs="Times New Roman"/>
    </w:rPr>
  </w:style>
  <w:style w:type="paragraph" w:styleId="2">
    <w:name w:val="Body Text Indent 2"/>
    <w:basedOn w:val="a"/>
    <w:link w:val="20"/>
    <w:uiPriority w:val="99"/>
    <w:unhideWhenUsed/>
    <w:rsid w:val="00852814"/>
    <w:pPr>
      <w:spacing w:after="120" w:line="480" w:lineRule="auto"/>
      <w:ind w:left="283"/>
    </w:pPr>
    <w:rPr>
      <w:rFonts w:ascii="Times New Roman" w:eastAsia="Times New Roman" w:hAnsi="Times New Roman" w:cs="Times New Roman"/>
      <w:sz w:val="20"/>
      <w:szCs w:val="20"/>
      <w:lang w:val="x-none" w:eastAsia="ru-RU"/>
    </w:rPr>
  </w:style>
  <w:style w:type="character" w:customStyle="1" w:styleId="20">
    <w:name w:val="Основной текст с отступом 2 Знак"/>
    <w:basedOn w:val="a0"/>
    <w:link w:val="2"/>
    <w:uiPriority w:val="99"/>
    <w:rsid w:val="00852814"/>
    <w:rPr>
      <w:rFonts w:ascii="Times New Roman" w:eastAsia="Times New Roman" w:hAnsi="Times New Roman" w:cs="Times New Roman"/>
      <w:sz w:val="20"/>
      <w:szCs w:val="20"/>
      <w:lang w:val="x-none" w:eastAsia="ru-RU"/>
    </w:rPr>
  </w:style>
  <w:style w:type="paragraph" w:customStyle="1" w:styleId="21">
    <w:name w:val="Основной текст (2)"/>
    <w:basedOn w:val="a"/>
    <w:uiPriority w:val="99"/>
    <w:rsid w:val="00852814"/>
    <w:pPr>
      <w:widowControl w:val="0"/>
      <w:shd w:val="clear" w:color="auto" w:fill="FFFFFF"/>
      <w:spacing w:after="960" w:line="355" w:lineRule="exact"/>
      <w:jc w:val="both"/>
    </w:pPr>
    <w:rPr>
      <w:rFonts w:ascii="Times New Roman" w:eastAsia="Times New Roman" w:hAnsi="Times New Roman" w:cs="Times New Roman"/>
      <w:sz w:val="30"/>
      <w:szCs w:val="30"/>
      <w:lang w:eastAsia="ru-RU"/>
    </w:rPr>
  </w:style>
  <w:style w:type="paragraph" w:styleId="a7">
    <w:name w:val="Body Text Indent"/>
    <w:basedOn w:val="a"/>
    <w:link w:val="a8"/>
    <w:uiPriority w:val="99"/>
    <w:unhideWhenUsed/>
    <w:rsid w:val="00852814"/>
    <w:pPr>
      <w:spacing w:after="120" w:line="240" w:lineRule="auto"/>
      <w:ind w:left="283"/>
      <w:jc w:val="center"/>
    </w:pPr>
    <w:rPr>
      <w:rFonts w:ascii="Calibri" w:eastAsia="Calibri" w:hAnsi="Calibri" w:cs="Times New Roman"/>
    </w:rPr>
  </w:style>
  <w:style w:type="character" w:customStyle="1" w:styleId="a8">
    <w:name w:val="Основной текст с отступом Знак"/>
    <w:basedOn w:val="a0"/>
    <w:link w:val="a7"/>
    <w:uiPriority w:val="99"/>
    <w:rsid w:val="00852814"/>
    <w:rPr>
      <w:rFonts w:ascii="Calibri" w:eastAsia="Calibri" w:hAnsi="Calibri" w:cs="Times New Roman"/>
    </w:rPr>
  </w:style>
  <w:style w:type="paragraph" w:customStyle="1" w:styleId="210">
    <w:name w:val="Основной текст 21"/>
    <w:basedOn w:val="a"/>
    <w:uiPriority w:val="99"/>
    <w:rsid w:val="00852814"/>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styleId="a9">
    <w:name w:val="Body Text"/>
    <w:basedOn w:val="a"/>
    <w:link w:val="aa"/>
    <w:uiPriority w:val="99"/>
    <w:unhideWhenUsed/>
    <w:rsid w:val="00852814"/>
    <w:pPr>
      <w:spacing w:after="120" w:line="240" w:lineRule="auto"/>
      <w:jc w:val="center"/>
    </w:pPr>
    <w:rPr>
      <w:rFonts w:ascii="Calibri" w:eastAsia="Calibri" w:hAnsi="Calibri" w:cs="Times New Roman"/>
    </w:rPr>
  </w:style>
  <w:style w:type="character" w:customStyle="1" w:styleId="aa">
    <w:name w:val="Основной текст Знак"/>
    <w:basedOn w:val="a0"/>
    <w:link w:val="a9"/>
    <w:uiPriority w:val="99"/>
    <w:rsid w:val="00852814"/>
    <w:rPr>
      <w:rFonts w:ascii="Calibri" w:eastAsia="Calibri" w:hAnsi="Calibri" w:cs="Times New Roman"/>
    </w:rPr>
  </w:style>
  <w:style w:type="table" w:styleId="ab">
    <w:name w:val="Table Grid"/>
    <w:basedOn w:val="a1"/>
    <w:uiPriority w:val="59"/>
    <w:rsid w:val="0085281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852814"/>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uiPriority w:val="99"/>
    <w:semiHidden/>
    <w:rsid w:val="00852814"/>
    <w:rPr>
      <w:rFonts w:ascii="Times New Roman" w:eastAsia="Times New Roman" w:hAnsi="Times New Roman" w:cs="Times New Roman"/>
      <w:sz w:val="16"/>
      <w:szCs w:val="16"/>
      <w:lang w:val="x-none" w:eastAsia="ru-RU"/>
    </w:rPr>
  </w:style>
  <w:style w:type="character" w:styleId="ac">
    <w:name w:val="Strong"/>
    <w:uiPriority w:val="22"/>
    <w:qFormat/>
    <w:rsid w:val="00852814"/>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852814"/>
    <w:pPr>
      <w:spacing w:after="0" w:line="240" w:lineRule="auto"/>
    </w:pPr>
    <w:rPr>
      <w:rFonts w:ascii="Calibri" w:eastAsia="Calibri" w:hAnsi="Calibri" w:cs="Times New Roman"/>
      <w:sz w:val="20"/>
      <w:szCs w:val="20"/>
      <w:lang w:val="x-none" w:eastAsia="x-none"/>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d"/>
    <w:uiPriority w:val="99"/>
    <w:rsid w:val="00852814"/>
    <w:rPr>
      <w:rFonts w:ascii="Calibri" w:eastAsia="Calibri" w:hAnsi="Calibri" w:cs="Times New Roman"/>
      <w:sz w:val="20"/>
      <w:szCs w:val="20"/>
      <w:lang w:val="x-none" w:eastAsia="x-none"/>
    </w:rPr>
  </w:style>
  <w:style w:type="character" w:styleId="af">
    <w:name w:val="footnote reference"/>
    <w:uiPriority w:val="99"/>
    <w:unhideWhenUsed/>
    <w:rsid w:val="00852814"/>
    <w:rPr>
      <w:vertAlign w:val="superscript"/>
    </w:rPr>
  </w:style>
  <w:style w:type="paragraph" w:customStyle="1" w:styleId="ConsPlusNonformat">
    <w:name w:val="ConsPlusNonformat"/>
    <w:uiPriority w:val="99"/>
    <w:rsid w:val="0085281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852814"/>
    <w:pPr>
      <w:tabs>
        <w:tab w:val="center" w:pos="4677"/>
        <w:tab w:val="right" w:pos="9355"/>
      </w:tabs>
      <w:spacing w:after="0" w:line="240" w:lineRule="auto"/>
      <w:jc w:val="center"/>
    </w:pPr>
    <w:rPr>
      <w:rFonts w:ascii="Calibri" w:eastAsia="Calibri" w:hAnsi="Calibri" w:cs="Times New Roman"/>
    </w:rPr>
  </w:style>
  <w:style w:type="character" w:customStyle="1" w:styleId="af1">
    <w:name w:val="Верхний колонтитул Знак"/>
    <w:basedOn w:val="a0"/>
    <w:link w:val="af0"/>
    <w:uiPriority w:val="99"/>
    <w:rsid w:val="00852814"/>
    <w:rPr>
      <w:rFonts w:ascii="Calibri" w:eastAsia="Calibri" w:hAnsi="Calibri" w:cs="Times New Roman"/>
    </w:rPr>
  </w:style>
  <w:style w:type="paragraph" w:styleId="af2">
    <w:name w:val="footer"/>
    <w:basedOn w:val="a"/>
    <w:link w:val="af3"/>
    <w:uiPriority w:val="99"/>
    <w:unhideWhenUsed/>
    <w:rsid w:val="00852814"/>
    <w:pPr>
      <w:tabs>
        <w:tab w:val="center" w:pos="4677"/>
        <w:tab w:val="right" w:pos="9355"/>
      </w:tabs>
      <w:spacing w:after="0" w:line="240" w:lineRule="auto"/>
      <w:jc w:val="center"/>
    </w:pPr>
    <w:rPr>
      <w:rFonts w:ascii="Calibri" w:eastAsia="Calibri" w:hAnsi="Calibri" w:cs="Times New Roman"/>
    </w:rPr>
  </w:style>
  <w:style w:type="character" w:customStyle="1" w:styleId="af3">
    <w:name w:val="Нижний колонтитул Знак"/>
    <w:basedOn w:val="a0"/>
    <w:link w:val="af2"/>
    <w:uiPriority w:val="99"/>
    <w:rsid w:val="00852814"/>
    <w:rPr>
      <w:rFonts w:ascii="Calibri" w:eastAsia="Calibri" w:hAnsi="Calibri" w:cs="Times New Roman"/>
    </w:rPr>
  </w:style>
  <w:style w:type="paragraph" w:customStyle="1" w:styleId="underpoint">
    <w:name w:val="underpoint"/>
    <w:basedOn w:val="a"/>
    <w:uiPriority w:val="99"/>
    <w:rsid w:val="00852814"/>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852814"/>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rednoun">
    <w:name w:val="rednoun"/>
    <w:rsid w:val="00852814"/>
  </w:style>
  <w:style w:type="paragraph" w:customStyle="1" w:styleId="22">
    <w:name w:val="Основной текст 22"/>
    <w:basedOn w:val="a"/>
    <w:uiPriority w:val="99"/>
    <w:rsid w:val="00852814"/>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uiPriority w:val="99"/>
    <w:rsid w:val="00852814"/>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31">
    <w:name w:val="Body Text 3"/>
    <w:basedOn w:val="a"/>
    <w:link w:val="32"/>
    <w:uiPriority w:val="99"/>
    <w:rsid w:val="00852814"/>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uiPriority w:val="99"/>
    <w:rsid w:val="00852814"/>
    <w:rPr>
      <w:rFonts w:ascii="Times New Roman" w:eastAsia="Times New Roman" w:hAnsi="Times New Roman" w:cs="Times New Roman"/>
      <w:sz w:val="16"/>
      <w:szCs w:val="16"/>
      <w:lang w:val="x-none" w:eastAsia="x-none"/>
    </w:rPr>
  </w:style>
  <w:style w:type="paragraph" w:customStyle="1" w:styleId="12">
    <w:name w:val="Название1"/>
    <w:basedOn w:val="a"/>
    <w:uiPriority w:val="99"/>
    <w:rsid w:val="0085281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23">
    <w:name w:val="Название2"/>
    <w:basedOn w:val="a"/>
    <w:uiPriority w:val="99"/>
    <w:rsid w:val="0085281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0">
    <w:name w:val="newncpi0"/>
    <w:basedOn w:val="a"/>
    <w:uiPriority w:val="99"/>
    <w:rsid w:val="00852814"/>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rsid w:val="00852814"/>
    <w:rPr>
      <w:rFonts w:ascii="Times New Roman" w:hAnsi="Times New Roman" w:cs="Times New Roman" w:hint="default"/>
      <w:caps/>
    </w:rPr>
  </w:style>
  <w:style w:type="character" w:customStyle="1" w:styleId="promulgator">
    <w:name w:val="promulgator"/>
    <w:rsid w:val="00852814"/>
    <w:rPr>
      <w:rFonts w:ascii="Times New Roman" w:hAnsi="Times New Roman" w:cs="Times New Roman" w:hint="default"/>
      <w:caps/>
    </w:rPr>
  </w:style>
  <w:style w:type="character" w:customStyle="1" w:styleId="datepr">
    <w:name w:val="datepr"/>
    <w:rsid w:val="00852814"/>
    <w:rPr>
      <w:rFonts w:ascii="Times New Roman" w:hAnsi="Times New Roman" w:cs="Times New Roman" w:hint="default"/>
    </w:rPr>
  </w:style>
  <w:style w:type="character" w:customStyle="1" w:styleId="number">
    <w:name w:val="number"/>
    <w:rsid w:val="00852814"/>
    <w:rPr>
      <w:rFonts w:ascii="Times New Roman" w:hAnsi="Times New Roman" w:cs="Times New Roman" w:hint="default"/>
    </w:rPr>
  </w:style>
  <w:style w:type="paragraph" w:customStyle="1" w:styleId="preamble">
    <w:name w:val="preamble"/>
    <w:basedOn w:val="a"/>
    <w:uiPriority w:val="99"/>
    <w:rsid w:val="00852814"/>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uiPriority w:val="99"/>
    <w:rsid w:val="0085281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852814"/>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852814"/>
    <w:rPr>
      <w:rFonts w:ascii="Times New Roman" w:hAnsi="Times New Roman"/>
      <w:sz w:val="28"/>
    </w:rPr>
  </w:style>
  <w:style w:type="paragraph" w:customStyle="1" w:styleId="titleu">
    <w:name w:val="titleu"/>
    <w:basedOn w:val="a"/>
    <w:uiPriority w:val="99"/>
    <w:rsid w:val="00852814"/>
    <w:pPr>
      <w:spacing w:before="240" w:after="240" w:line="240" w:lineRule="auto"/>
    </w:pPr>
    <w:rPr>
      <w:rFonts w:ascii="Times New Roman" w:eastAsia="Times New Roman" w:hAnsi="Times New Roman" w:cs="Times New Roman"/>
      <w:b/>
      <w:bCs/>
      <w:sz w:val="24"/>
      <w:szCs w:val="24"/>
      <w:lang w:eastAsia="ru-RU"/>
    </w:rPr>
  </w:style>
  <w:style w:type="paragraph" w:customStyle="1" w:styleId="cap1">
    <w:name w:val="cap1"/>
    <w:basedOn w:val="a"/>
    <w:uiPriority w:val="99"/>
    <w:rsid w:val="00852814"/>
    <w:pPr>
      <w:spacing w:after="0" w:line="240" w:lineRule="auto"/>
    </w:pPr>
    <w:rPr>
      <w:rFonts w:ascii="Times New Roman" w:eastAsia="Times New Roman" w:hAnsi="Times New Roman" w:cs="Times New Roman"/>
      <w:lang w:eastAsia="ru-RU"/>
    </w:rPr>
  </w:style>
  <w:style w:type="paragraph" w:customStyle="1" w:styleId="capu1">
    <w:name w:val="capu1"/>
    <w:basedOn w:val="a"/>
    <w:uiPriority w:val="99"/>
    <w:rsid w:val="00852814"/>
    <w:pPr>
      <w:spacing w:after="120" w:line="240" w:lineRule="auto"/>
    </w:pPr>
    <w:rPr>
      <w:rFonts w:ascii="Times New Roman" w:eastAsia="Times New Roman" w:hAnsi="Times New Roman" w:cs="Times New Roman"/>
      <w:lang w:eastAsia="ru-RU"/>
    </w:rPr>
  </w:style>
  <w:style w:type="paragraph" w:styleId="af4">
    <w:name w:val="Normal (Web)"/>
    <w:basedOn w:val="a"/>
    <w:uiPriority w:val="99"/>
    <w:unhideWhenUsed/>
    <w:rsid w:val="008528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uiPriority w:val="99"/>
    <w:semiHidden/>
    <w:unhideWhenUsed/>
    <w:rsid w:val="00852814"/>
    <w:rPr>
      <w:color w:val="800080"/>
      <w:u w:val="single"/>
    </w:rPr>
  </w:style>
  <w:style w:type="character" w:customStyle="1" w:styleId="4">
    <w:name w:val="Основной текст (4)_"/>
    <w:link w:val="40"/>
    <w:rsid w:val="00852814"/>
    <w:rPr>
      <w:sz w:val="15"/>
      <w:szCs w:val="15"/>
      <w:shd w:val="clear" w:color="auto" w:fill="FFFFFF"/>
    </w:rPr>
  </w:style>
  <w:style w:type="paragraph" w:customStyle="1" w:styleId="40">
    <w:name w:val="Основной текст (4)"/>
    <w:basedOn w:val="a"/>
    <w:link w:val="4"/>
    <w:rsid w:val="00852814"/>
    <w:pPr>
      <w:shd w:val="clear" w:color="auto" w:fill="FFFFFF"/>
      <w:spacing w:before="8280" w:after="0" w:line="0" w:lineRule="atLeast"/>
    </w:pPr>
    <w:rPr>
      <w:sz w:val="15"/>
      <w:szCs w:val="15"/>
    </w:rPr>
  </w:style>
  <w:style w:type="paragraph" w:customStyle="1" w:styleId="ConsPlusCell">
    <w:name w:val="ConsPlusCell"/>
    <w:uiPriority w:val="99"/>
    <w:rsid w:val="0085281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10">
    <w:name w:val="table10"/>
    <w:basedOn w:val="a"/>
    <w:uiPriority w:val="99"/>
    <w:rsid w:val="00852814"/>
    <w:pPr>
      <w:spacing w:after="0" w:line="240" w:lineRule="auto"/>
    </w:pPr>
    <w:rPr>
      <w:rFonts w:ascii="Times New Roman" w:eastAsia="Times New Roman" w:hAnsi="Times New Roman" w:cs="Times New Roman"/>
      <w:sz w:val="20"/>
      <w:szCs w:val="20"/>
      <w:lang w:eastAsia="ru-RU"/>
    </w:rPr>
  </w:style>
  <w:style w:type="paragraph" w:customStyle="1" w:styleId="changeadd">
    <w:name w:val="changeadd"/>
    <w:basedOn w:val="a"/>
    <w:rsid w:val="00852814"/>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13">
    <w:name w:val="Стиль1"/>
    <w:basedOn w:val="a"/>
    <w:link w:val="14"/>
    <w:qFormat/>
    <w:rsid w:val="00852814"/>
    <w:pPr>
      <w:spacing w:after="0" w:line="240" w:lineRule="auto"/>
      <w:ind w:firstLine="709"/>
      <w:jc w:val="both"/>
    </w:pPr>
    <w:rPr>
      <w:rFonts w:ascii="Times New Roman" w:eastAsia="Times New Roman" w:hAnsi="Times New Roman" w:cs="Times New Roman"/>
      <w:sz w:val="30"/>
      <w:szCs w:val="30"/>
      <w:lang w:eastAsia="ru-RU"/>
    </w:rPr>
  </w:style>
  <w:style w:type="character" w:customStyle="1" w:styleId="14">
    <w:name w:val="Стиль1 Знак"/>
    <w:basedOn w:val="a0"/>
    <w:link w:val="13"/>
    <w:locked/>
    <w:rsid w:val="00852814"/>
    <w:rPr>
      <w:rFonts w:ascii="Times New Roman" w:eastAsia="Times New Roman" w:hAnsi="Times New Roman" w:cs="Times New Roman"/>
      <w:sz w:val="30"/>
      <w:szCs w:val="3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441168">
      <w:bodyDiv w:val="1"/>
      <w:marLeft w:val="0"/>
      <w:marRight w:val="0"/>
      <w:marTop w:val="0"/>
      <w:marBottom w:val="0"/>
      <w:divBdr>
        <w:top w:val="none" w:sz="0" w:space="0" w:color="auto"/>
        <w:left w:val="none" w:sz="0" w:space="0" w:color="auto"/>
        <w:bottom w:val="none" w:sz="0" w:space="0" w:color="auto"/>
        <w:right w:val="none" w:sz="0" w:space="0" w:color="auto"/>
      </w:divBdr>
    </w:div>
    <w:div w:id="115241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5DF0D0-C297-4B40-809B-12A75BB03CAF}" type="doc">
      <dgm:prSet loTypeId="urn:microsoft.com/office/officeart/2005/8/layout/venn1" loCatId="relationship" qsTypeId="urn:microsoft.com/office/officeart/2005/8/quickstyle/simple4" qsCatId="simple" csTypeId="urn:microsoft.com/office/officeart/2005/8/colors/colorful3" csCatId="colorful" phldr="1"/>
      <dgm:spPr/>
      <dgm:t>
        <a:bodyPr/>
        <a:lstStyle/>
        <a:p>
          <a:endParaRPr lang="ru-RU"/>
        </a:p>
      </dgm:t>
    </dgm:pt>
    <dgm:pt modelId="{F04BABA0-671C-49CC-978A-F64FFFF65269}">
      <dgm:prSet phldrT="[Текст]" custT="1"/>
      <dgm:spPr>
        <a:xfrm>
          <a:off x="2157429" y="0"/>
          <a:ext cx="2047067" cy="704497"/>
        </a:xfrm>
        <a:noFill/>
        <a:ln>
          <a:noFill/>
        </a:ln>
        <a:effectLst/>
        <a:sp3d/>
      </dgm:spPr>
      <dgm:t>
        <a:bodyPr/>
        <a:lstStyle/>
        <a:p>
          <a:r>
            <a:rPr lang="ru-RU" sz="1400" b="1" dirty="0" smtClean="0">
              <a:solidFill>
                <a:srgbClr val="C00000"/>
              </a:solidFill>
              <a:latin typeface="Arial Narrow" pitchFamily="34" charset="0"/>
              <a:ea typeface="+mn-ea"/>
              <a:cs typeface="Times New Roman" pitchFamily="18" charset="0"/>
            </a:rPr>
            <a:t>1. Стать лидером – показать приверженность принципам</a:t>
          </a:r>
          <a:endParaRPr lang="ru-RU" sz="1400" b="1" dirty="0">
            <a:solidFill>
              <a:srgbClr val="C00000"/>
            </a:solidFill>
            <a:latin typeface="Arial Narrow" pitchFamily="34" charset="0"/>
            <a:ea typeface="+mn-ea"/>
            <a:cs typeface="+mn-cs"/>
          </a:endParaRPr>
        </a:p>
      </dgm:t>
    </dgm:pt>
    <dgm:pt modelId="{D7B3ADE3-14A3-485B-B5A9-9D977A7C41A9}" type="parTrans" cxnId="{D4F44662-18E8-46EF-973C-151E12E4EF68}">
      <dgm:prSet/>
      <dgm:spPr/>
      <dgm:t>
        <a:bodyPr/>
        <a:lstStyle/>
        <a:p>
          <a:endParaRPr lang="ru-RU"/>
        </a:p>
      </dgm:t>
    </dgm:pt>
    <dgm:pt modelId="{E403B9A0-9536-4EC6-ADA3-06D72D90AED6}" type="sibTrans" cxnId="{D4F44662-18E8-46EF-973C-151E12E4EF68}">
      <dgm:prSet/>
      <dgm:spPr/>
      <dgm:t>
        <a:bodyPr/>
        <a:lstStyle/>
        <a:p>
          <a:endParaRPr lang="ru-RU"/>
        </a:p>
      </dgm:t>
    </dgm:pt>
    <dgm:pt modelId="{2E4E5919-DAE3-4913-A7EC-2780050D4DBD}">
      <dgm:prSet phldrT="[Текст]" custT="1"/>
      <dgm:spPr>
        <a:xfrm>
          <a:off x="4006030" y="669272"/>
          <a:ext cx="1830871" cy="774947"/>
        </a:xfrm>
        <a:noFill/>
        <a:ln>
          <a:noFill/>
        </a:ln>
        <a:effectLst/>
        <a:sp3d/>
      </dgm:spPr>
      <dgm:t>
        <a:bodyPr/>
        <a:lstStyle/>
        <a:p>
          <a:r>
            <a:rPr lang="ru-RU" sz="1400" b="1" dirty="0" smtClean="0">
              <a:solidFill>
                <a:srgbClr val="00B050"/>
              </a:solidFill>
              <a:latin typeface="Arial Narrow" pitchFamily="34" charset="0"/>
              <a:ea typeface="+mn-ea"/>
              <a:cs typeface="Times New Roman" pitchFamily="18" charset="0"/>
            </a:rPr>
            <a:t>2. Выявлять угрозы – контролировать риски</a:t>
          </a:r>
          <a:endParaRPr lang="ru-RU" sz="1400" b="1" dirty="0">
            <a:solidFill>
              <a:srgbClr val="00B050"/>
            </a:solidFill>
            <a:latin typeface="Arial Narrow" pitchFamily="34" charset="0"/>
            <a:ea typeface="+mn-ea"/>
            <a:cs typeface="+mn-cs"/>
          </a:endParaRPr>
        </a:p>
      </dgm:t>
    </dgm:pt>
    <dgm:pt modelId="{244AC714-8FDD-4BC8-8F06-1973B8FB2470}" type="parTrans" cxnId="{4AF81137-8DBB-487A-8C53-C2FB8EF71848}">
      <dgm:prSet/>
      <dgm:spPr/>
      <dgm:t>
        <a:bodyPr/>
        <a:lstStyle/>
        <a:p>
          <a:endParaRPr lang="ru-RU"/>
        </a:p>
      </dgm:t>
    </dgm:pt>
    <dgm:pt modelId="{A9251776-37A1-4273-9291-56A6BEA249E4}" type="sibTrans" cxnId="{4AF81137-8DBB-487A-8C53-C2FB8EF71848}">
      <dgm:prSet/>
      <dgm:spPr/>
      <dgm:t>
        <a:bodyPr/>
        <a:lstStyle/>
        <a:p>
          <a:endParaRPr lang="ru-RU"/>
        </a:p>
      </dgm:t>
    </dgm:pt>
    <dgm:pt modelId="{44BC4063-A9FA-4FF3-B6A0-27077AC33896}">
      <dgm:prSet phldrT="[Текст]" custT="1"/>
      <dgm:spPr>
        <a:xfrm>
          <a:off x="4226027" y="1655569"/>
          <a:ext cx="1606295" cy="827784"/>
        </a:xfrm>
        <a:noFill/>
        <a:ln>
          <a:noFill/>
        </a:ln>
        <a:effectLst/>
        <a:sp3d/>
      </dgm:spPr>
      <dgm:t>
        <a:bodyPr/>
        <a:lstStyle/>
        <a:p>
          <a:r>
            <a:rPr lang="ru-RU" sz="1400" b="1" dirty="0" smtClean="0">
              <a:solidFill>
                <a:srgbClr val="0070C0"/>
              </a:solidFill>
              <a:latin typeface="Arial Narrow" pitchFamily="34" charset="0"/>
              <a:ea typeface="+mn-ea"/>
              <a:cs typeface="Times New Roman" pitchFamily="18" charset="0"/>
            </a:rPr>
            <a:t>3. Определять цели – разрабатывать программы</a:t>
          </a:r>
          <a:endParaRPr lang="ru-RU" sz="1400" b="1" dirty="0">
            <a:solidFill>
              <a:srgbClr val="0070C0"/>
            </a:solidFill>
            <a:latin typeface="Arial Narrow" pitchFamily="34" charset="0"/>
            <a:ea typeface="+mn-ea"/>
            <a:cs typeface="+mn-cs"/>
          </a:endParaRPr>
        </a:p>
      </dgm:t>
    </dgm:pt>
    <dgm:pt modelId="{2C3FB71B-282E-4970-B29C-65EBC7842844}" type="parTrans" cxnId="{2AA377DE-57EF-43D4-A6FD-FD4A840E8CE8}">
      <dgm:prSet/>
      <dgm:spPr/>
      <dgm:t>
        <a:bodyPr/>
        <a:lstStyle/>
        <a:p>
          <a:endParaRPr lang="ru-RU"/>
        </a:p>
      </dgm:t>
    </dgm:pt>
    <dgm:pt modelId="{DB9B7E52-4CDE-45F6-BC46-205150DB694E}" type="sibTrans" cxnId="{2AA377DE-57EF-43D4-A6FD-FD4A840E8CE8}">
      <dgm:prSet/>
      <dgm:spPr/>
      <dgm:t>
        <a:bodyPr/>
        <a:lstStyle/>
        <a:p>
          <a:endParaRPr lang="ru-RU"/>
        </a:p>
      </dgm:t>
    </dgm:pt>
    <dgm:pt modelId="{28724AE3-7870-4B03-9945-02E762779848}">
      <dgm:prSet phldrT="[Текст]" custT="1"/>
      <dgm:spPr>
        <a:xfrm>
          <a:off x="3731642" y="2765153"/>
          <a:ext cx="2047356" cy="757334"/>
        </a:xfrm>
        <a:noFill/>
        <a:ln>
          <a:noFill/>
        </a:ln>
        <a:effectLst/>
        <a:sp3d/>
      </dgm:spPr>
      <dgm:t>
        <a:bodyPr/>
        <a:lstStyle/>
        <a:p>
          <a:r>
            <a:rPr lang="ru-RU" sz="1400" b="1" dirty="0" smtClean="0">
              <a:solidFill>
                <a:srgbClr val="002060"/>
              </a:solidFill>
              <a:latin typeface="Arial Narrow" pitchFamily="34" charset="0"/>
              <a:ea typeface="+mn-ea"/>
              <a:cs typeface="Times New Roman" pitchFamily="18" charset="0"/>
            </a:rPr>
            <a:t>4. Создать систему безопасности и гигиены труда – достичь высокого уровня организации</a:t>
          </a:r>
          <a:endParaRPr lang="ru-RU" sz="1400" b="1" dirty="0">
            <a:solidFill>
              <a:srgbClr val="002060"/>
            </a:solidFill>
            <a:latin typeface="Arial Narrow" pitchFamily="34" charset="0"/>
            <a:ea typeface="+mn-ea"/>
            <a:cs typeface="+mn-cs"/>
          </a:endParaRPr>
        </a:p>
      </dgm:t>
    </dgm:pt>
    <dgm:pt modelId="{102168F2-E391-46DC-B3FA-C4DAE7FBA382}" type="parTrans" cxnId="{468330FF-B873-4143-8C87-9122CE4D75D9}">
      <dgm:prSet/>
      <dgm:spPr/>
      <dgm:t>
        <a:bodyPr/>
        <a:lstStyle/>
        <a:p>
          <a:endParaRPr lang="ru-RU"/>
        </a:p>
      </dgm:t>
    </dgm:pt>
    <dgm:pt modelId="{9F7364E2-EBE1-47A8-8D49-C905481D6018}" type="sibTrans" cxnId="{468330FF-B873-4143-8C87-9122CE4D75D9}">
      <dgm:prSet/>
      <dgm:spPr/>
      <dgm:t>
        <a:bodyPr/>
        <a:lstStyle/>
        <a:p>
          <a:endParaRPr lang="ru-RU"/>
        </a:p>
      </dgm:t>
    </dgm:pt>
    <dgm:pt modelId="{6DD2761F-F408-4B01-8305-F332494DDE8D}">
      <dgm:prSet phldrT="[Текст]" custT="1"/>
      <dgm:spPr>
        <a:xfrm>
          <a:off x="685174" y="2747961"/>
          <a:ext cx="2029031" cy="757334"/>
        </a:xfrm>
        <a:noFill/>
        <a:ln>
          <a:noFill/>
        </a:ln>
        <a:effectLst/>
        <a:sp3d/>
      </dgm:spPr>
      <dgm:t>
        <a:bodyPr/>
        <a:lstStyle/>
        <a:p>
          <a:r>
            <a:rPr lang="ru-RU" sz="1400" b="1" dirty="0" smtClean="0">
              <a:solidFill>
                <a:srgbClr val="7030A0"/>
              </a:solidFill>
              <a:latin typeface="Arial Narrow" pitchFamily="34" charset="0"/>
              <a:ea typeface="+mn-ea"/>
              <a:cs typeface="Times New Roman" pitchFamily="18" charset="0"/>
            </a:rPr>
            <a:t>5. Обеспечивать безопасность и гигиену на рабочих местах, при работе со станками и оборудованием </a:t>
          </a:r>
          <a:endParaRPr lang="ru-RU" sz="1400" b="1" dirty="0">
            <a:solidFill>
              <a:srgbClr val="7030A0"/>
            </a:solidFill>
            <a:latin typeface="Arial Narrow" pitchFamily="34" charset="0"/>
            <a:ea typeface="+mn-ea"/>
            <a:cs typeface="+mn-cs"/>
          </a:endParaRPr>
        </a:p>
      </dgm:t>
    </dgm:pt>
    <dgm:pt modelId="{E7F23D97-4965-41F5-ADB3-356FF0A5220C}" type="parTrans" cxnId="{6C49AF59-66E6-41B5-8B12-684BEC7653C4}">
      <dgm:prSet/>
      <dgm:spPr/>
      <dgm:t>
        <a:bodyPr/>
        <a:lstStyle/>
        <a:p>
          <a:endParaRPr lang="ru-RU"/>
        </a:p>
      </dgm:t>
    </dgm:pt>
    <dgm:pt modelId="{72046963-976F-4B89-B7D1-2BA93D17BC78}" type="sibTrans" cxnId="{6C49AF59-66E6-41B5-8B12-684BEC7653C4}">
      <dgm:prSet/>
      <dgm:spPr/>
      <dgm:t>
        <a:bodyPr/>
        <a:lstStyle/>
        <a:p>
          <a:endParaRPr lang="ru-RU"/>
        </a:p>
      </dgm:t>
    </dgm:pt>
    <dgm:pt modelId="{8E996CDC-556B-456D-989D-8B65F9B5AC86}">
      <dgm:prSet custT="1"/>
      <dgm:spPr>
        <a:xfrm>
          <a:off x="272094" y="1663631"/>
          <a:ext cx="1897774" cy="827784"/>
        </a:xfrm>
        <a:noFill/>
        <a:ln>
          <a:noFill/>
        </a:ln>
        <a:effectLst/>
        <a:sp3d/>
      </dgm:spPr>
      <dgm:t>
        <a:bodyPr/>
        <a:lstStyle/>
        <a:p>
          <a:r>
            <a:rPr lang="ru-RU" sz="1400" b="1" dirty="0" smtClean="0">
              <a:solidFill>
                <a:srgbClr val="C0504D">
                  <a:lumMod val="75000"/>
                </a:srgbClr>
              </a:solidFill>
              <a:latin typeface="Arial Narrow" pitchFamily="34" charset="0"/>
              <a:ea typeface="+mn-ea"/>
              <a:cs typeface="Times New Roman" pitchFamily="18" charset="0"/>
            </a:rPr>
            <a:t>6. Повышать квалификацию – развивать профессиональные навыки</a:t>
          </a:r>
        </a:p>
      </dgm:t>
    </dgm:pt>
    <dgm:pt modelId="{15E7D66F-05EA-4655-852D-01554E04794B}" type="parTrans" cxnId="{715667E4-28A1-48DA-9DE8-64300C002C10}">
      <dgm:prSet/>
      <dgm:spPr/>
      <dgm:t>
        <a:bodyPr/>
        <a:lstStyle/>
        <a:p>
          <a:endParaRPr lang="ru-RU"/>
        </a:p>
      </dgm:t>
    </dgm:pt>
    <dgm:pt modelId="{BA7FAEB0-54A7-400F-A780-A9B7F6F576FD}" type="sibTrans" cxnId="{715667E4-28A1-48DA-9DE8-64300C002C10}">
      <dgm:prSet/>
      <dgm:spPr/>
      <dgm:t>
        <a:bodyPr/>
        <a:lstStyle/>
        <a:p>
          <a:endParaRPr lang="ru-RU"/>
        </a:p>
      </dgm:t>
    </dgm:pt>
    <dgm:pt modelId="{42CCB8C8-E04C-49C0-9225-AED9D1B69A2D}">
      <dgm:prSet custT="1"/>
      <dgm:spPr>
        <a:xfrm>
          <a:off x="150860" y="663127"/>
          <a:ext cx="2573322" cy="774947"/>
        </a:xfrm>
        <a:noFill/>
        <a:ln>
          <a:noFill/>
        </a:ln>
        <a:effectLst/>
        <a:sp3d/>
      </dgm:spPr>
      <dgm:t>
        <a:bodyPr/>
        <a:lstStyle/>
        <a:p>
          <a:r>
            <a:rPr lang="ru-RU" sz="1400" b="1" dirty="0" smtClean="0">
              <a:solidFill>
                <a:srgbClr val="9BBB59">
                  <a:lumMod val="75000"/>
                </a:srgbClr>
              </a:solidFill>
              <a:latin typeface="Arial Narrow" pitchFamily="34" charset="0"/>
              <a:ea typeface="+mn-ea"/>
              <a:cs typeface="Times New Roman" pitchFamily="18" charset="0"/>
            </a:rPr>
            <a:t>7. Инвестировать в кадры – мотивировать посредством участия</a:t>
          </a:r>
        </a:p>
      </dgm:t>
    </dgm:pt>
    <dgm:pt modelId="{625E9A65-8CFC-4400-B5F3-784FF0AF001F}" type="parTrans" cxnId="{EA62819A-B4DE-4EF8-B918-C7D27FD3E4D2}">
      <dgm:prSet/>
      <dgm:spPr/>
      <dgm:t>
        <a:bodyPr/>
        <a:lstStyle/>
        <a:p>
          <a:endParaRPr lang="ru-RU"/>
        </a:p>
      </dgm:t>
    </dgm:pt>
    <dgm:pt modelId="{1FB98C3E-6F32-4DE9-A5E7-F049C91B6CEB}" type="sibTrans" cxnId="{EA62819A-B4DE-4EF8-B918-C7D27FD3E4D2}">
      <dgm:prSet/>
      <dgm:spPr/>
      <dgm:t>
        <a:bodyPr/>
        <a:lstStyle/>
        <a:p>
          <a:endParaRPr lang="ru-RU"/>
        </a:p>
      </dgm:t>
    </dgm:pt>
    <dgm:pt modelId="{59F3CACC-10C3-422F-81EC-DC8C04820806}">
      <dgm:prSet/>
      <dgm:spPr/>
      <dgm:t>
        <a:bodyPr/>
        <a:lstStyle/>
        <a:p>
          <a:endParaRPr lang="ru-RU"/>
        </a:p>
      </dgm:t>
    </dgm:pt>
    <dgm:pt modelId="{DA3BE797-7F6A-4C36-8D2B-15C821502C5C}" type="parTrans" cxnId="{FEF5DAC1-AA13-4712-A5E9-1726344A4955}">
      <dgm:prSet/>
      <dgm:spPr/>
      <dgm:t>
        <a:bodyPr/>
        <a:lstStyle/>
        <a:p>
          <a:endParaRPr lang="ru-RU"/>
        </a:p>
      </dgm:t>
    </dgm:pt>
    <dgm:pt modelId="{F9829A16-A6CF-4929-949D-A53A8D4CBCB1}" type="sibTrans" cxnId="{FEF5DAC1-AA13-4712-A5E9-1726344A4955}">
      <dgm:prSet/>
      <dgm:spPr/>
      <dgm:t>
        <a:bodyPr/>
        <a:lstStyle/>
        <a:p>
          <a:endParaRPr lang="ru-RU"/>
        </a:p>
      </dgm:t>
    </dgm:pt>
    <dgm:pt modelId="{12970724-A1B9-44F7-80D6-2C0B468D2E14}" type="pres">
      <dgm:prSet presAssocID="{EF5DF0D0-C297-4B40-809B-12A75BB03CAF}" presName="compositeShape" presStyleCnt="0">
        <dgm:presLayoutVars>
          <dgm:chMax val="7"/>
          <dgm:dir/>
          <dgm:resizeHandles val="exact"/>
        </dgm:presLayoutVars>
      </dgm:prSet>
      <dgm:spPr/>
      <dgm:t>
        <a:bodyPr/>
        <a:lstStyle/>
        <a:p>
          <a:endParaRPr lang="ru-RU"/>
        </a:p>
      </dgm:t>
    </dgm:pt>
    <dgm:pt modelId="{0478D0FB-A1DF-46ED-A60A-8712C77509C5}" type="pres">
      <dgm:prSet presAssocID="{F04BABA0-671C-49CC-978A-F64FFFF65269}" presName="circ1" presStyleLbl="vennNode1" presStyleIdx="0" presStyleCnt="7"/>
      <dgm:spPr>
        <a:xfrm>
          <a:off x="2671547" y="896825"/>
          <a:ext cx="1148894" cy="1149035"/>
        </a:xfrm>
        <a:prstGeom prst="ellipse">
          <a:avLst/>
        </a:prstGeom>
        <a:gradFill rotWithShape="0">
          <a:gsLst>
            <a:gs pos="0">
              <a:srgbClr val="9BBB59">
                <a:alpha val="50000"/>
                <a:hueOff val="0"/>
                <a:satOff val="0"/>
                <a:lumOff val="0"/>
                <a:alphaOff val="0"/>
                <a:shade val="51000"/>
                <a:satMod val="130000"/>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dgm:spPr>
      <dgm:t>
        <a:bodyPr/>
        <a:lstStyle/>
        <a:p>
          <a:endParaRPr lang="ru-RU"/>
        </a:p>
      </dgm:t>
    </dgm:pt>
    <dgm:pt modelId="{AB48FDA3-CDCD-45C2-834B-D2376AC76E0D}" type="pres">
      <dgm:prSet presAssocID="{F04BABA0-671C-49CC-978A-F64FFFF65269}" presName="circ1Tx" presStyleLbl="revTx" presStyleIdx="0" presStyleCnt="0" custScaleX="155500" custLinFactNeighborX="-4940" custLinFactNeighborY="-5561">
        <dgm:presLayoutVars>
          <dgm:chMax val="0"/>
          <dgm:chPref val="0"/>
          <dgm:bulletEnabled val="1"/>
        </dgm:presLayoutVars>
      </dgm:prSet>
      <dgm:spPr>
        <a:prstGeom prst="rect">
          <a:avLst/>
        </a:prstGeom>
      </dgm:spPr>
      <dgm:t>
        <a:bodyPr/>
        <a:lstStyle/>
        <a:p>
          <a:endParaRPr lang="ru-RU"/>
        </a:p>
      </dgm:t>
    </dgm:pt>
    <dgm:pt modelId="{E4DF1BD2-F161-4A77-AF97-A05F90FC7377}" type="pres">
      <dgm:prSet presAssocID="{2E4E5919-DAE3-4913-A7EC-2780050D4DBD}" presName="circ2" presStyleLbl="vennNode1" presStyleIdx="1" presStyleCnt="7"/>
      <dgm:spPr>
        <a:xfrm>
          <a:off x="3008556" y="1058859"/>
          <a:ext cx="1148894" cy="1149035"/>
        </a:xfrm>
        <a:prstGeom prst="ellipse">
          <a:avLst/>
        </a:prstGeom>
        <a:gradFill rotWithShape="0">
          <a:gsLst>
            <a:gs pos="0">
              <a:srgbClr val="9BBB59">
                <a:alpha val="50000"/>
                <a:hueOff val="1875044"/>
                <a:satOff val="-2813"/>
                <a:lumOff val="-458"/>
                <a:alphaOff val="0"/>
                <a:shade val="51000"/>
                <a:satMod val="130000"/>
              </a:srgbClr>
            </a:gs>
            <a:gs pos="80000">
              <a:srgbClr val="9BBB59">
                <a:alpha val="50000"/>
                <a:hueOff val="1875044"/>
                <a:satOff val="-2813"/>
                <a:lumOff val="-458"/>
                <a:alphaOff val="0"/>
                <a:shade val="93000"/>
                <a:satMod val="130000"/>
              </a:srgbClr>
            </a:gs>
            <a:gs pos="100000">
              <a:srgbClr val="9BBB59">
                <a:alpha val="50000"/>
                <a:hueOff val="1875044"/>
                <a:satOff val="-2813"/>
                <a:lumOff val="-458"/>
                <a:alphaOff val="0"/>
                <a:shade val="94000"/>
                <a:satMod val="135000"/>
              </a:srgbClr>
            </a:gs>
          </a:gsLst>
          <a:lin ang="16200000" scaled="0"/>
        </a:gradFill>
        <a:ln>
          <a:noFill/>
        </a:ln>
        <a:effectLst/>
      </dgm:spPr>
      <dgm:t>
        <a:bodyPr/>
        <a:lstStyle/>
        <a:p>
          <a:endParaRPr lang="ru-RU"/>
        </a:p>
      </dgm:t>
    </dgm:pt>
    <dgm:pt modelId="{B231A005-5B88-4723-B844-3EE2DA725F1B}" type="pres">
      <dgm:prSet presAssocID="{2E4E5919-DAE3-4913-A7EC-2780050D4DBD}" presName="circ2Tx" presStyleLbl="revTx" presStyleIdx="0" presStyleCnt="0" custScaleX="147101">
        <dgm:presLayoutVars>
          <dgm:chMax val="0"/>
          <dgm:chPref val="0"/>
          <dgm:bulletEnabled val="1"/>
        </dgm:presLayoutVars>
      </dgm:prSet>
      <dgm:spPr>
        <a:prstGeom prst="rect">
          <a:avLst/>
        </a:prstGeom>
      </dgm:spPr>
      <dgm:t>
        <a:bodyPr/>
        <a:lstStyle/>
        <a:p>
          <a:endParaRPr lang="ru-RU"/>
        </a:p>
      </dgm:t>
    </dgm:pt>
    <dgm:pt modelId="{1602EC57-8715-4488-9B8D-9BD12D6CBA85}" type="pres">
      <dgm:prSet presAssocID="{44BC4063-A9FA-4FF3-B6A0-27077AC33896}" presName="circ3" presStyleLbl="vennNode1" presStyleIdx="2" presStyleCnt="7"/>
      <dgm:spPr>
        <a:xfrm>
          <a:off x="3091372" y="1423437"/>
          <a:ext cx="1148894" cy="1149035"/>
        </a:xfrm>
        <a:prstGeom prst="ellipse">
          <a:avLst/>
        </a:prstGeom>
        <a:gradFill rotWithShape="0">
          <a:gsLst>
            <a:gs pos="0">
              <a:srgbClr val="9BBB59">
                <a:alpha val="50000"/>
                <a:hueOff val="3750088"/>
                <a:satOff val="-5627"/>
                <a:lumOff val="-915"/>
                <a:alphaOff val="0"/>
                <a:shade val="51000"/>
                <a:satMod val="130000"/>
              </a:srgbClr>
            </a:gs>
            <a:gs pos="80000">
              <a:srgbClr val="9BBB59">
                <a:alpha val="50000"/>
                <a:hueOff val="3750088"/>
                <a:satOff val="-5627"/>
                <a:lumOff val="-915"/>
                <a:alphaOff val="0"/>
                <a:shade val="93000"/>
                <a:satMod val="130000"/>
              </a:srgbClr>
            </a:gs>
            <a:gs pos="100000">
              <a:srgbClr val="9BBB59">
                <a:alpha val="50000"/>
                <a:hueOff val="3750088"/>
                <a:satOff val="-5627"/>
                <a:lumOff val="-915"/>
                <a:alphaOff val="0"/>
                <a:shade val="94000"/>
                <a:satMod val="135000"/>
              </a:srgbClr>
            </a:gs>
          </a:gsLst>
          <a:lin ang="16200000" scaled="0"/>
        </a:gradFill>
        <a:ln>
          <a:noFill/>
        </a:ln>
        <a:effectLst/>
      </dgm:spPr>
      <dgm:t>
        <a:bodyPr/>
        <a:lstStyle/>
        <a:p>
          <a:endParaRPr lang="ru-RU"/>
        </a:p>
      </dgm:t>
    </dgm:pt>
    <dgm:pt modelId="{51BCEFAA-BDC5-4703-8DFB-70CD10A1A261}" type="pres">
      <dgm:prSet presAssocID="{44BC4063-A9FA-4FF3-B6A0-27077AC33896}" presName="circ3Tx" presStyleLbl="revTx" presStyleIdx="0" presStyleCnt="0" custScaleX="131588">
        <dgm:presLayoutVars>
          <dgm:chMax val="0"/>
          <dgm:chPref val="0"/>
          <dgm:bulletEnabled val="1"/>
        </dgm:presLayoutVars>
      </dgm:prSet>
      <dgm:spPr>
        <a:prstGeom prst="rect">
          <a:avLst/>
        </a:prstGeom>
      </dgm:spPr>
      <dgm:t>
        <a:bodyPr/>
        <a:lstStyle/>
        <a:p>
          <a:endParaRPr lang="ru-RU"/>
        </a:p>
      </dgm:t>
    </dgm:pt>
    <dgm:pt modelId="{7A4E97BA-DA57-464E-9C4C-A7D2A403F8DA}" type="pres">
      <dgm:prSet presAssocID="{28724AE3-7870-4B03-9945-02E762779848}" presName="circ4" presStyleLbl="vennNode1" presStyleIdx="3" presStyleCnt="7"/>
      <dgm:spPr>
        <a:xfrm>
          <a:off x="2858243" y="1715803"/>
          <a:ext cx="1148894" cy="1149035"/>
        </a:xfrm>
        <a:prstGeom prst="ellipse">
          <a:avLst/>
        </a:prstGeom>
        <a:gradFill rotWithShape="0">
          <a:gsLst>
            <a:gs pos="0">
              <a:srgbClr val="9BBB59">
                <a:alpha val="50000"/>
                <a:hueOff val="5625132"/>
                <a:satOff val="-8440"/>
                <a:lumOff val="-1373"/>
                <a:alphaOff val="0"/>
                <a:shade val="51000"/>
                <a:satMod val="130000"/>
              </a:srgbClr>
            </a:gs>
            <a:gs pos="80000">
              <a:srgbClr val="9BBB59">
                <a:alpha val="50000"/>
                <a:hueOff val="5625132"/>
                <a:satOff val="-8440"/>
                <a:lumOff val="-1373"/>
                <a:alphaOff val="0"/>
                <a:shade val="93000"/>
                <a:satMod val="130000"/>
              </a:srgbClr>
            </a:gs>
            <a:gs pos="100000">
              <a:srgbClr val="9BBB59">
                <a:alpha val="50000"/>
                <a:hueOff val="5625132"/>
                <a:satOff val="-8440"/>
                <a:lumOff val="-1373"/>
                <a:alphaOff val="0"/>
                <a:shade val="94000"/>
                <a:satMod val="135000"/>
              </a:srgbClr>
            </a:gs>
          </a:gsLst>
          <a:lin ang="16200000" scaled="0"/>
        </a:gradFill>
        <a:ln>
          <a:noFill/>
        </a:ln>
        <a:effectLst/>
      </dgm:spPr>
      <dgm:t>
        <a:bodyPr/>
        <a:lstStyle/>
        <a:p>
          <a:endParaRPr lang="ru-RU"/>
        </a:p>
      </dgm:t>
    </dgm:pt>
    <dgm:pt modelId="{C4C3D02F-7FFE-4477-90D4-BECC5AFE28D1}" type="pres">
      <dgm:prSet presAssocID="{28724AE3-7870-4B03-9945-02E762779848}" presName="circ4Tx" presStyleLbl="revTx" presStyleIdx="0" presStyleCnt="0" custScaleX="155522" custLinFactNeighborX="15561" custLinFactNeighborY="4548">
        <dgm:presLayoutVars>
          <dgm:chMax val="0"/>
          <dgm:chPref val="0"/>
          <dgm:bulletEnabled val="1"/>
        </dgm:presLayoutVars>
      </dgm:prSet>
      <dgm:spPr>
        <a:prstGeom prst="rect">
          <a:avLst/>
        </a:prstGeom>
      </dgm:spPr>
      <dgm:t>
        <a:bodyPr/>
        <a:lstStyle/>
        <a:p>
          <a:endParaRPr lang="ru-RU"/>
        </a:p>
      </dgm:t>
    </dgm:pt>
    <dgm:pt modelId="{28DB43E5-9F76-4E66-A2E4-6854DA00B88F}" type="pres">
      <dgm:prSet presAssocID="{6DD2761F-F408-4B01-8305-F332494DDE8D}" presName="circ5" presStyleLbl="vennNode1" presStyleIdx="4" presStyleCnt="7"/>
      <dgm:spPr>
        <a:xfrm>
          <a:off x="2484852" y="1715803"/>
          <a:ext cx="1148894" cy="1149035"/>
        </a:xfrm>
        <a:prstGeom prst="ellipse">
          <a:avLst/>
        </a:prstGeom>
        <a:gradFill rotWithShape="0">
          <a:gsLst>
            <a:gs pos="0">
              <a:srgbClr val="9BBB59">
                <a:alpha val="50000"/>
                <a:hueOff val="7500176"/>
                <a:satOff val="-11253"/>
                <a:lumOff val="-1830"/>
                <a:alphaOff val="0"/>
                <a:shade val="51000"/>
                <a:satMod val="130000"/>
              </a:srgbClr>
            </a:gs>
            <a:gs pos="80000">
              <a:srgbClr val="9BBB59">
                <a:alpha val="50000"/>
                <a:hueOff val="7500176"/>
                <a:satOff val="-11253"/>
                <a:lumOff val="-1830"/>
                <a:alphaOff val="0"/>
                <a:shade val="93000"/>
                <a:satMod val="130000"/>
              </a:srgbClr>
            </a:gs>
            <a:gs pos="100000">
              <a:srgbClr val="9BBB59">
                <a:alpha val="50000"/>
                <a:hueOff val="7500176"/>
                <a:satOff val="-11253"/>
                <a:lumOff val="-1830"/>
                <a:alphaOff val="0"/>
                <a:shade val="94000"/>
                <a:satMod val="135000"/>
              </a:srgbClr>
            </a:gs>
          </a:gsLst>
          <a:lin ang="16200000" scaled="0"/>
        </a:gradFill>
        <a:ln>
          <a:noFill/>
        </a:ln>
        <a:effectLst/>
      </dgm:spPr>
      <dgm:t>
        <a:bodyPr/>
        <a:lstStyle/>
        <a:p>
          <a:endParaRPr lang="ru-RU"/>
        </a:p>
      </dgm:t>
    </dgm:pt>
    <dgm:pt modelId="{3EA6476C-C2FB-4C36-9DAE-BF56137045BF}" type="pres">
      <dgm:prSet presAssocID="{6DD2761F-F408-4B01-8305-F332494DDE8D}" presName="circ5Tx" presStyleLbl="revTx" presStyleIdx="0" presStyleCnt="0" custScaleX="154130" custLinFactNeighborX="-18370" custLinFactNeighborY="-2270">
        <dgm:presLayoutVars>
          <dgm:chMax val="0"/>
          <dgm:chPref val="0"/>
          <dgm:bulletEnabled val="1"/>
        </dgm:presLayoutVars>
      </dgm:prSet>
      <dgm:spPr>
        <a:prstGeom prst="rect">
          <a:avLst/>
        </a:prstGeom>
      </dgm:spPr>
      <dgm:t>
        <a:bodyPr/>
        <a:lstStyle/>
        <a:p>
          <a:endParaRPr lang="ru-RU"/>
        </a:p>
      </dgm:t>
    </dgm:pt>
    <dgm:pt modelId="{8B55700E-3E01-413C-B909-9AEA3FF766F2}" type="pres">
      <dgm:prSet presAssocID="{8E996CDC-556B-456D-989D-8B65F9B5AC86}" presName="circ6" presStyleLbl="vennNode1" presStyleIdx="5" presStyleCnt="7"/>
      <dgm:spPr>
        <a:xfrm>
          <a:off x="2251722" y="1423437"/>
          <a:ext cx="1148894" cy="1149035"/>
        </a:xfrm>
        <a:prstGeom prst="ellipse">
          <a:avLst/>
        </a:prstGeom>
        <a:gradFill rotWithShape="0">
          <a:gsLst>
            <a:gs pos="0">
              <a:srgbClr val="9BBB59">
                <a:alpha val="50000"/>
                <a:hueOff val="9375220"/>
                <a:satOff val="-14067"/>
                <a:lumOff val="-2288"/>
                <a:alphaOff val="0"/>
                <a:shade val="51000"/>
                <a:satMod val="130000"/>
              </a:srgbClr>
            </a:gs>
            <a:gs pos="80000">
              <a:srgbClr val="9BBB59">
                <a:alpha val="50000"/>
                <a:hueOff val="9375220"/>
                <a:satOff val="-14067"/>
                <a:lumOff val="-2288"/>
                <a:alphaOff val="0"/>
                <a:shade val="93000"/>
                <a:satMod val="130000"/>
              </a:srgbClr>
            </a:gs>
            <a:gs pos="100000">
              <a:srgbClr val="9BBB59">
                <a:alpha val="50000"/>
                <a:hueOff val="9375220"/>
                <a:satOff val="-14067"/>
                <a:lumOff val="-2288"/>
                <a:alphaOff val="0"/>
                <a:shade val="94000"/>
                <a:satMod val="135000"/>
              </a:srgbClr>
            </a:gs>
          </a:gsLst>
          <a:lin ang="16200000" scaled="0"/>
        </a:gradFill>
        <a:ln>
          <a:noFill/>
        </a:ln>
        <a:effectLst/>
      </dgm:spPr>
      <dgm:t>
        <a:bodyPr/>
        <a:lstStyle/>
        <a:p>
          <a:endParaRPr lang="ru-RU"/>
        </a:p>
      </dgm:t>
    </dgm:pt>
    <dgm:pt modelId="{05D14904-6AF7-4392-8AD6-595C6E7FE55A}" type="pres">
      <dgm:prSet presAssocID="{8E996CDC-556B-456D-989D-8B65F9B5AC86}" presName="circ6Tx" presStyleLbl="revTx" presStyleIdx="0" presStyleCnt="0" custScaleX="155466" custLinFactNeighborX="-19811" custLinFactNeighborY="974">
        <dgm:presLayoutVars>
          <dgm:chMax val="0"/>
          <dgm:chPref val="0"/>
          <dgm:bulletEnabled val="1"/>
        </dgm:presLayoutVars>
      </dgm:prSet>
      <dgm:spPr>
        <a:prstGeom prst="rect">
          <a:avLst/>
        </a:prstGeom>
      </dgm:spPr>
      <dgm:t>
        <a:bodyPr/>
        <a:lstStyle/>
        <a:p>
          <a:endParaRPr lang="ru-RU"/>
        </a:p>
      </dgm:t>
    </dgm:pt>
    <dgm:pt modelId="{3BF3D964-136B-416F-AEE6-79315B398170}" type="pres">
      <dgm:prSet presAssocID="{42CCB8C8-E04C-49C0-9225-AED9D1B69A2D}" presName="circ7" presStyleLbl="vennNode1" presStyleIdx="6" presStyleCnt="7"/>
      <dgm:spPr>
        <a:xfrm>
          <a:off x="2334538" y="1058859"/>
          <a:ext cx="1148894" cy="1149035"/>
        </a:xfrm>
        <a:prstGeom prst="ellipse">
          <a:avLst/>
        </a:prstGeom>
        <a:gradFill rotWithShape="0">
          <a:gsLst>
            <a:gs pos="0">
              <a:srgbClr val="9BBB59">
                <a:alpha val="50000"/>
                <a:hueOff val="11250264"/>
                <a:satOff val="-16880"/>
                <a:lumOff val="-2745"/>
                <a:alphaOff val="0"/>
                <a:shade val="51000"/>
                <a:satMod val="130000"/>
              </a:srgbClr>
            </a:gs>
            <a:gs pos="80000">
              <a:srgbClr val="9BBB59">
                <a:alpha val="50000"/>
                <a:hueOff val="11250264"/>
                <a:satOff val="-16880"/>
                <a:lumOff val="-2745"/>
                <a:alphaOff val="0"/>
                <a:shade val="93000"/>
                <a:satMod val="130000"/>
              </a:srgbClr>
            </a:gs>
            <a:gs pos="100000">
              <a:srgbClr val="9BBB59">
                <a:alpha val="50000"/>
                <a:hueOff val="11250264"/>
                <a:satOff val="-16880"/>
                <a:lumOff val="-2745"/>
                <a:alphaOff val="0"/>
                <a:shade val="94000"/>
                <a:satMod val="135000"/>
              </a:srgbClr>
            </a:gs>
          </a:gsLst>
          <a:lin ang="16200000" scaled="0"/>
        </a:gradFill>
        <a:ln>
          <a:noFill/>
        </a:ln>
        <a:effectLst/>
      </dgm:spPr>
      <dgm:t>
        <a:bodyPr/>
        <a:lstStyle/>
        <a:p>
          <a:endParaRPr lang="ru-RU"/>
        </a:p>
      </dgm:t>
    </dgm:pt>
    <dgm:pt modelId="{0D58CCCD-B3BB-436D-8408-3FB438188A87}" type="pres">
      <dgm:prSet presAssocID="{42CCB8C8-E04C-49C0-9225-AED9D1B69A2D}" presName="circ7Tx" presStyleLbl="revTx" presStyleIdx="0" presStyleCnt="0" custScaleX="206753" custLinFactNeighborX="-10686" custLinFactNeighborY="-793">
        <dgm:presLayoutVars>
          <dgm:chMax val="0"/>
          <dgm:chPref val="0"/>
          <dgm:bulletEnabled val="1"/>
        </dgm:presLayoutVars>
      </dgm:prSet>
      <dgm:spPr>
        <a:prstGeom prst="rect">
          <a:avLst/>
        </a:prstGeom>
      </dgm:spPr>
      <dgm:t>
        <a:bodyPr/>
        <a:lstStyle/>
        <a:p>
          <a:endParaRPr lang="ru-RU"/>
        </a:p>
      </dgm:t>
    </dgm:pt>
  </dgm:ptLst>
  <dgm:cxnLst>
    <dgm:cxn modelId="{74E41F79-264E-4A06-BB2B-A0D2F505E4AB}" type="presOf" srcId="{8E996CDC-556B-456D-989D-8B65F9B5AC86}" destId="{05D14904-6AF7-4392-8AD6-595C6E7FE55A}" srcOrd="0" destOrd="0" presId="urn:microsoft.com/office/officeart/2005/8/layout/venn1"/>
    <dgm:cxn modelId="{D846A18B-162B-4FDF-9B4C-9FADC698CFF1}" type="presOf" srcId="{2E4E5919-DAE3-4913-A7EC-2780050D4DBD}" destId="{B231A005-5B88-4723-B844-3EE2DA725F1B}" srcOrd="0" destOrd="0" presId="urn:microsoft.com/office/officeart/2005/8/layout/venn1"/>
    <dgm:cxn modelId="{D3CE1890-6DCD-48B9-9CBE-94353CD0DDF1}" type="presOf" srcId="{6DD2761F-F408-4B01-8305-F332494DDE8D}" destId="{3EA6476C-C2FB-4C36-9DAE-BF56137045BF}" srcOrd="0" destOrd="0" presId="urn:microsoft.com/office/officeart/2005/8/layout/venn1"/>
    <dgm:cxn modelId="{EA62819A-B4DE-4EF8-B918-C7D27FD3E4D2}" srcId="{EF5DF0D0-C297-4B40-809B-12A75BB03CAF}" destId="{42CCB8C8-E04C-49C0-9225-AED9D1B69A2D}" srcOrd="6" destOrd="0" parTransId="{625E9A65-8CFC-4400-B5F3-784FF0AF001F}" sibTransId="{1FB98C3E-6F32-4DE9-A5E7-F049C91B6CEB}"/>
    <dgm:cxn modelId="{6F52B342-274C-4A3A-B7DE-73666D67BFC3}" type="presOf" srcId="{42CCB8C8-E04C-49C0-9225-AED9D1B69A2D}" destId="{0D58CCCD-B3BB-436D-8408-3FB438188A87}" srcOrd="0" destOrd="0" presId="urn:microsoft.com/office/officeart/2005/8/layout/venn1"/>
    <dgm:cxn modelId="{D4F44662-18E8-46EF-973C-151E12E4EF68}" srcId="{EF5DF0D0-C297-4B40-809B-12A75BB03CAF}" destId="{F04BABA0-671C-49CC-978A-F64FFFF65269}" srcOrd="0" destOrd="0" parTransId="{D7B3ADE3-14A3-485B-B5A9-9D977A7C41A9}" sibTransId="{E403B9A0-9536-4EC6-ADA3-06D72D90AED6}"/>
    <dgm:cxn modelId="{20816DEB-393D-4491-8250-66E3A596BDFA}" type="presOf" srcId="{F04BABA0-671C-49CC-978A-F64FFFF65269}" destId="{AB48FDA3-CDCD-45C2-834B-D2376AC76E0D}" srcOrd="0" destOrd="0" presId="urn:microsoft.com/office/officeart/2005/8/layout/venn1"/>
    <dgm:cxn modelId="{715667E4-28A1-48DA-9DE8-64300C002C10}" srcId="{EF5DF0D0-C297-4B40-809B-12A75BB03CAF}" destId="{8E996CDC-556B-456D-989D-8B65F9B5AC86}" srcOrd="5" destOrd="0" parTransId="{15E7D66F-05EA-4655-852D-01554E04794B}" sibTransId="{BA7FAEB0-54A7-400F-A780-A9B7F6F576FD}"/>
    <dgm:cxn modelId="{E0AAB44C-4C71-45B3-AA89-795DDBA16ACF}" type="presOf" srcId="{44BC4063-A9FA-4FF3-B6A0-27077AC33896}" destId="{51BCEFAA-BDC5-4703-8DFB-70CD10A1A261}" srcOrd="0" destOrd="0" presId="urn:microsoft.com/office/officeart/2005/8/layout/venn1"/>
    <dgm:cxn modelId="{8FCD50FB-E792-47D7-BC71-06F0D41F3D1F}" type="presOf" srcId="{EF5DF0D0-C297-4B40-809B-12A75BB03CAF}" destId="{12970724-A1B9-44F7-80D6-2C0B468D2E14}" srcOrd="0" destOrd="0" presId="urn:microsoft.com/office/officeart/2005/8/layout/venn1"/>
    <dgm:cxn modelId="{6C49AF59-66E6-41B5-8B12-684BEC7653C4}" srcId="{EF5DF0D0-C297-4B40-809B-12A75BB03CAF}" destId="{6DD2761F-F408-4B01-8305-F332494DDE8D}" srcOrd="4" destOrd="0" parTransId="{E7F23D97-4965-41F5-ADB3-356FF0A5220C}" sibTransId="{72046963-976F-4B89-B7D1-2BA93D17BC78}"/>
    <dgm:cxn modelId="{4AF81137-8DBB-487A-8C53-C2FB8EF71848}" srcId="{EF5DF0D0-C297-4B40-809B-12A75BB03CAF}" destId="{2E4E5919-DAE3-4913-A7EC-2780050D4DBD}" srcOrd="1" destOrd="0" parTransId="{244AC714-8FDD-4BC8-8F06-1973B8FB2470}" sibTransId="{A9251776-37A1-4273-9291-56A6BEA249E4}"/>
    <dgm:cxn modelId="{77378AE4-BB9A-46E3-9DB2-02CEEE4C0DBC}" type="presOf" srcId="{28724AE3-7870-4B03-9945-02E762779848}" destId="{C4C3D02F-7FFE-4477-90D4-BECC5AFE28D1}" srcOrd="0" destOrd="0" presId="urn:microsoft.com/office/officeart/2005/8/layout/venn1"/>
    <dgm:cxn modelId="{468330FF-B873-4143-8C87-9122CE4D75D9}" srcId="{EF5DF0D0-C297-4B40-809B-12A75BB03CAF}" destId="{28724AE3-7870-4B03-9945-02E762779848}" srcOrd="3" destOrd="0" parTransId="{102168F2-E391-46DC-B3FA-C4DAE7FBA382}" sibTransId="{9F7364E2-EBE1-47A8-8D49-C905481D6018}"/>
    <dgm:cxn modelId="{FEF5DAC1-AA13-4712-A5E9-1726344A4955}" srcId="{EF5DF0D0-C297-4B40-809B-12A75BB03CAF}" destId="{59F3CACC-10C3-422F-81EC-DC8C04820806}" srcOrd="7" destOrd="0" parTransId="{DA3BE797-7F6A-4C36-8D2B-15C821502C5C}" sibTransId="{F9829A16-A6CF-4929-949D-A53A8D4CBCB1}"/>
    <dgm:cxn modelId="{2AA377DE-57EF-43D4-A6FD-FD4A840E8CE8}" srcId="{EF5DF0D0-C297-4B40-809B-12A75BB03CAF}" destId="{44BC4063-A9FA-4FF3-B6A0-27077AC33896}" srcOrd="2" destOrd="0" parTransId="{2C3FB71B-282E-4970-B29C-65EBC7842844}" sibTransId="{DB9B7E52-4CDE-45F6-BC46-205150DB694E}"/>
    <dgm:cxn modelId="{77A218CB-3C16-4035-89AA-BD7C24EDB8B8}" type="presParOf" srcId="{12970724-A1B9-44F7-80D6-2C0B468D2E14}" destId="{0478D0FB-A1DF-46ED-A60A-8712C77509C5}" srcOrd="0" destOrd="0" presId="urn:microsoft.com/office/officeart/2005/8/layout/venn1"/>
    <dgm:cxn modelId="{0348F3E4-F866-406E-929E-A8C0FDE5A0CB}" type="presParOf" srcId="{12970724-A1B9-44F7-80D6-2C0B468D2E14}" destId="{AB48FDA3-CDCD-45C2-834B-D2376AC76E0D}" srcOrd="1" destOrd="0" presId="urn:microsoft.com/office/officeart/2005/8/layout/venn1"/>
    <dgm:cxn modelId="{12AF5A30-581B-45E9-89C8-F36A0ED9B1DF}" type="presParOf" srcId="{12970724-A1B9-44F7-80D6-2C0B468D2E14}" destId="{E4DF1BD2-F161-4A77-AF97-A05F90FC7377}" srcOrd="2" destOrd="0" presId="urn:microsoft.com/office/officeart/2005/8/layout/venn1"/>
    <dgm:cxn modelId="{06EDA0EF-2556-4855-93E0-C1C484BD9DE5}" type="presParOf" srcId="{12970724-A1B9-44F7-80D6-2C0B468D2E14}" destId="{B231A005-5B88-4723-B844-3EE2DA725F1B}" srcOrd="3" destOrd="0" presId="urn:microsoft.com/office/officeart/2005/8/layout/venn1"/>
    <dgm:cxn modelId="{2D2D2869-67FC-4619-BBCD-F3A8E74B5312}" type="presParOf" srcId="{12970724-A1B9-44F7-80D6-2C0B468D2E14}" destId="{1602EC57-8715-4488-9B8D-9BD12D6CBA85}" srcOrd="4" destOrd="0" presId="urn:microsoft.com/office/officeart/2005/8/layout/venn1"/>
    <dgm:cxn modelId="{982C8F65-C62B-40EE-912A-9E97E802C0B8}" type="presParOf" srcId="{12970724-A1B9-44F7-80D6-2C0B468D2E14}" destId="{51BCEFAA-BDC5-4703-8DFB-70CD10A1A261}" srcOrd="5" destOrd="0" presId="urn:microsoft.com/office/officeart/2005/8/layout/venn1"/>
    <dgm:cxn modelId="{6C16808F-981F-487F-9E0C-90C6E47BD450}" type="presParOf" srcId="{12970724-A1B9-44F7-80D6-2C0B468D2E14}" destId="{7A4E97BA-DA57-464E-9C4C-A7D2A403F8DA}" srcOrd="6" destOrd="0" presId="urn:microsoft.com/office/officeart/2005/8/layout/venn1"/>
    <dgm:cxn modelId="{1E31F761-C3AF-46B3-892A-BCE4DE93ED53}" type="presParOf" srcId="{12970724-A1B9-44F7-80D6-2C0B468D2E14}" destId="{C4C3D02F-7FFE-4477-90D4-BECC5AFE28D1}" srcOrd="7" destOrd="0" presId="urn:microsoft.com/office/officeart/2005/8/layout/venn1"/>
    <dgm:cxn modelId="{B35270A6-A7B7-4C48-B64C-8FEB4F1C710F}" type="presParOf" srcId="{12970724-A1B9-44F7-80D6-2C0B468D2E14}" destId="{28DB43E5-9F76-4E66-A2E4-6854DA00B88F}" srcOrd="8" destOrd="0" presId="urn:microsoft.com/office/officeart/2005/8/layout/venn1"/>
    <dgm:cxn modelId="{E2F96988-542D-4BD2-82DB-E1609E2C25B7}" type="presParOf" srcId="{12970724-A1B9-44F7-80D6-2C0B468D2E14}" destId="{3EA6476C-C2FB-4C36-9DAE-BF56137045BF}" srcOrd="9" destOrd="0" presId="urn:microsoft.com/office/officeart/2005/8/layout/venn1"/>
    <dgm:cxn modelId="{F43DA986-2203-4808-B933-AD5E5CE78867}" type="presParOf" srcId="{12970724-A1B9-44F7-80D6-2C0B468D2E14}" destId="{8B55700E-3E01-413C-B909-9AEA3FF766F2}" srcOrd="10" destOrd="0" presId="urn:microsoft.com/office/officeart/2005/8/layout/venn1"/>
    <dgm:cxn modelId="{3B84DC3E-20F0-4ADC-B724-253A21EA8858}" type="presParOf" srcId="{12970724-A1B9-44F7-80D6-2C0B468D2E14}" destId="{05D14904-6AF7-4392-8AD6-595C6E7FE55A}" srcOrd="11" destOrd="0" presId="urn:microsoft.com/office/officeart/2005/8/layout/venn1"/>
    <dgm:cxn modelId="{C636ACF6-E78B-499E-A142-A4C3D3A21D77}" type="presParOf" srcId="{12970724-A1B9-44F7-80D6-2C0B468D2E14}" destId="{3BF3D964-136B-416F-AEE6-79315B398170}" srcOrd="12" destOrd="0" presId="urn:microsoft.com/office/officeart/2005/8/layout/venn1"/>
    <dgm:cxn modelId="{A8FD9AD9-0997-4D73-ABF4-426091716B3D}" type="presParOf" srcId="{12970724-A1B9-44F7-80D6-2C0B468D2E14}" destId="{0D58CCCD-B3BB-436D-8408-3FB438188A87}" srcOrd="13" destOrd="0" presId="urn:microsoft.com/office/officeart/2005/8/layout/venn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78D0FB-A1DF-46ED-A60A-8712C77509C5}">
      <dsp:nvSpPr>
        <dsp:cNvPr id="0" name=""/>
        <dsp:cNvSpPr/>
      </dsp:nvSpPr>
      <dsp:spPr>
        <a:xfrm>
          <a:off x="2671563" y="896789"/>
          <a:ext cx="1148848" cy="1148988"/>
        </a:xfrm>
        <a:prstGeom prst="ellipse">
          <a:avLst/>
        </a:prstGeom>
        <a:gradFill rotWithShape="0">
          <a:gsLst>
            <a:gs pos="0">
              <a:srgbClr val="9BBB59">
                <a:alpha val="50000"/>
                <a:hueOff val="0"/>
                <a:satOff val="0"/>
                <a:lumOff val="0"/>
                <a:alphaOff val="0"/>
                <a:shade val="51000"/>
                <a:satMod val="130000"/>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dsp:spPr>
      <dsp:style>
        <a:lnRef idx="0">
          <a:scrgbClr r="0" g="0" b="0"/>
        </a:lnRef>
        <a:fillRef idx="3">
          <a:scrgbClr r="0" g="0" b="0"/>
        </a:fillRef>
        <a:effectRef idx="0">
          <a:scrgbClr r="0" g="0" b="0"/>
        </a:effectRef>
        <a:fontRef idx="minor">
          <a:schemeClr val="tx1"/>
        </a:fontRef>
      </dsp:style>
    </dsp:sp>
    <dsp:sp modelId="{AB48FDA3-CDCD-45C2-834B-D2376AC76E0D}">
      <dsp:nvSpPr>
        <dsp:cNvPr id="0" name=""/>
        <dsp:cNvSpPr/>
      </dsp:nvSpPr>
      <dsp:spPr>
        <a:xfrm>
          <a:off x="2157465" y="0"/>
          <a:ext cx="2046983" cy="704469"/>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ru-RU" sz="1400" b="1" kern="1200" dirty="0" smtClean="0">
              <a:solidFill>
                <a:srgbClr val="C00000"/>
              </a:solidFill>
              <a:latin typeface="Arial Narrow" pitchFamily="34" charset="0"/>
              <a:ea typeface="+mn-ea"/>
              <a:cs typeface="Times New Roman" pitchFamily="18" charset="0"/>
            </a:rPr>
            <a:t>1. Стать лидером – показать приверженность принципам</a:t>
          </a:r>
          <a:endParaRPr lang="ru-RU" sz="1400" b="1" kern="1200" dirty="0">
            <a:solidFill>
              <a:srgbClr val="C00000"/>
            </a:solidFill>
            <a:latin typeface="Arial Narrow" pitchFamily="34" charset="0"/>
            <a:ea typeface="+mn-ea"/>
            <a:cs typeface="+mn-cs"/>
          </a:endParaRPr>
        </a:p>
      </dsp:txBody>
      <dsp:txXfrm>
        <a:off x="2157465" y="0"/>
        <a:ext cx="2046983" cy="704469"/>
      </dsp:txXfrm>
    </dsp:sp>
    <dsp:sp modelId="{E4DF1BD2-F161-4A77-AF97-A05F90FC7377}">
      <dsp:nvSpPr>
        <dsp:cNvPr id="0" name=""/>
        <dsp:cNvSpPr/>
      </dsp:nvSpPr>
      <dsp:spPr>
        <a:xfrm>
          <a:off x="3008558" y="1058816"/>
          <a:ext cx="1148848" cy="1148988"/>
        </a:xfrm>
        <a:prstGeom prst="ellipse">
          <a:avLst/>
        </a:prstGeom>
        <a:gradFill rotWithShape="0">
          <a:gsLst>
            <a:gs pos="0">
              <a:srgbClr val="9BBB59">
                <a:alpha val="50000"/>
                <a:hueOff val="1875044"/>
                <a:satOff val="-2813"/>
                <a:lumOff val="-458"/>
                <a:alphaOff val="0"/>
                <a:shade val="51000"/>
                <a:satMod val="130000"/>
              </a:srgbClr>
            </a:gs>
            <a:gs pos="80000">
              <a:srgbClr val="9BBB59">
                <a:alpha val="50000"/>
                <a:hueOff val="1875044"/>
                <a:satOff val="-2813"/>
                <a:lumOff val="-458"/>
                <a:alphaOff val="0"/>
                <a:shade val="93000"/>
                <a:satMod val="130000"/>
              </a:srgbClr>
            </a:gs>
            <a:gs pos="100000">
              <a:srgbClr val="9BBB59">
                <a:alpha val="50000"/>
                <a:hueOff val="1875044"/>
                <a:satOff val="-2813"/>
                <a:lumOff val="-458"/>
                <a:alphaOff val="0"/>
                <a:shade val="94000"/>
                <a:satMod val="135000"/>
              </a:srgbClr>
            </a:gs>
          </a:gsLst>
          <a:lin ang="16200000" scaled="0"/>
        </a:gradFill>
        <a:ln>
          <a:noFill/>
        </a:ln>
        <a:effectLst/>
      </dsp:spPr>
      <dsp:style>
        <a:lnRef idx="0">
          <a:scrgbClr r="0" g="0" b="0"/>
        </a:lnRef>
        <a:fillRef idx="3">
          <a:scrgbClr r="0" g="0" b="0"/>
        </a:fillRef>
        <a:effectRef idx="0">
          <a:scrgbClr r="0" g="0" b="0"/>
        </a:effectRef>
        <a:fontRef idx="minor">
          <a:schemeClr val="tx1"/>
        </a:fontRef>
      </dsp:style>
    </dsp:sp>
    <dsp:sp modelId="{B231A005-5B88-4723-B844-3EE2DA725F1B}">
      <dsp:nvSpPr>
        <dsp:cNvPr id="0" name=""/>
        <dsp:cNvSpPr/>
      </dsp:nvSpPr>
      <dsp:spPr>
        <a:xfrm>
          <a:off x="4005992" y="669245"/>
          <a:ext cx="1830797" cy="774915"/>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ru-RU" sz="1400" b="1" kern="1200" dirty="0" smtClean="0">
              <a:solidFill>
                <a:srgbClr val="00B050"/>
              </a:solidFill>
              <a:latin typeface="Arial Narrow" pitchFamily="34" charset="0"/>
              <a:ea typeface="+mn-ea"/>
              <a:cs typeface="Times New Roman" pitchFamily="18" charset="0"/>
            </a:rPr>
            <a:t>2. Выявлять угрозы – контролировать риски</a:t>
          </a:r>
          <a:endParaRPr lang="ru-RU" sz="1400" b="1" kern="1200" dirty="0">
            <a:solidFill>
              <a:srgbClr val="00B050"/>
            </a:solidFill>
            <a:latin typeface="Arial Narrow" pitchFamily="34" charset="0"/>
            <a:ea typeface="+mn-ea"/>
            <a:cs typeface="+mn-cs"/>
          </a:endParaRPr>
        </a:p>
      </dsp:txBody>
      <dsp:txXfrm>
        <a:off x="4005992" y="669245"/>
        <a:ext cx="1830797" cy="774915"/>
      </dsp:txXfrm>
    </dsp:sp>
    <dsp:sp modelId="{1602EC57-8715-4488-9B8D-9BD12D6CBA85}">
      <dsp:nvSpPr>
        <dsp:cNvPr id="0" name=""/>
        <dsp:cNvSpPr/>
      </dsp:nvSpPr>
      <dsp:spPr>
        <a:xfrm>
          <a:off x="3091371" y="1423379"/>
          <a:ext cx="1148848" cy="1148988"/>
        </a:xfrm>
        <a:prstGeom prst="ellipse">
          <a:avLst/>
        </a:prstGeom>
        <a:gradFill rotWithShape="0">
          <a:gsLst>
            <a:gs pos="0">
              <a:srgbClr val="9BBB59">
                <a:alpha val="50000"/>
                <a:hueOff val="3750088"/>
                <a:satOff val="-5627"/>
                <a:lumOff val="-915"/>
                <a:alphaOff val="0"/>
                <a:shade val="51000"/>
                <a:satMod val="130000"/>
              </a:srgbClr>
            </a:gs>
            <a:gs pos="80000">
              <a:srgbClr val="9BBB59">
                <a:alpha val="50000"/>
                <a:hueOff val="3750088"/>
                <a:satOff val="-5627"/>
                <a:lumOff val="-915"/>
                <a:alphaOff val="0"/>
                <a:shade val="93000"/>
                <a:satMod val="130000"/>
              </a:srgbClr>
            </a:gs>
            <a:gs pos="100000">
              <a:srgbClr val="9BBB59">
                <a:alpha val="50000"/>
                <a:hueOff val="3750088"/>
                <a:satOff val="-5627"/>
                <a:lumOff val="-915"/>
                <a:alphaOff val="0"/>
                <a:shade val="94000"/>
                <a:satMod val="135000"/>
              </a:srgbClr>
            </a:gs>
          </a:gsLst>
          <a:lin ang="16200000" scaled="0"/>
        </a:gradFill>
        <a:ln>
          <a:noFill/>
        </a:ln>
        <a:effectLst/>
      </dsp:spPr>
      <dsp:style>
        <a:lnRef idx="0">
          <a:scrgbClr r="0" g="0" b="0"/>
        </a:lnRef>
        <a:fillRef idx="3">
          <a:scrgbClr r="0" g="0" b="0"/>
        </a:fillRef>
        <a:effectRef idx="0">
          <a:scrgbClr r="0" g="0" b="0"/>
        </a:effectRef>
        <a:fontRef idx="minor">
          <a:schemeClr val="tx1"/>
        </a:fontRef>
      </dsp:style>
    </dsp:sp>
    <dsp:sp modelId="{51BCEFAA-BDC5-4703-8DFB-70CD10A1A261}">
      <dsp:nvSpPr>
        <dsp:cNvPr id="0" name=""/>
        <dsp:cNvSpPr/>
      </dsp:nvSpPr>
      <dsp:spPr>
        <a:xfrm>
          <a:off x="4225980" y="1655502"/>
          <a:ext cx="1606230" cy="827751"/>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ru-RU" sz="1400" b="1" kern="1200" dirty="0" smtClean="0">
              <a:solidFill>
                <a:srgbClr val="0070C0"/>
              </a:solidFill>
              <a:latin typeface="Arial Narrow" pitchFamily="34" charset="0"/>
              <a:ea typeface="+mn-ea"/>
              <a:cs typeface="Times New Roman" pitchFamily="18" charset="0"/>
            </a:rPr>
            <a:t>3. Определять цели – разрабатывать программы</a:t>
          </a:r>
          <a:endParaRPr lang="ru-RU" sz="1400" b="1" kern="1200" dirty="0">
            <a:solidFill>
              <a:srgbClr val="0070C0"/>
            </a:solidFill>
            <a:latin typeface="Arial Narrow" pitchFamily="34" charset="0"/>
            <a:ea typeface="+mn-ea"/>
            <a:cs typeface="+mn-cs"/>
          </a:endParaRPr>
        </a:p>
      </dsp:txBody>
      <dsp:txXfrm>
        <a:off x="4225980" y="1655502"/>
        <a:ext cx="1606230" cy="827751"/>
      </dsp:txXfrm>
    </dsp:sp>
    <dsp:sp modelId="{7A4E97BA-DA57-464E-9C4C-A7D2A403F8DA}">
      <dsp:nvSpPr>
        <dsp:cNvPr id="0" name=""/>
        <dsp:cNvSpPr/>
      </dsp:nvSpPr>
      <dsp:spPr>
        <a:xfrm>
          <a:off x="2858251" y="1715734"/>
          <a:ext cx="1148848" cy="1148988"/>
        </a:xfrm>
        <a:prstGeom prst="ellipse">
          <a:avLst/>
        </a:prstGeom>
        <a:gradFill rotWithShape="0">
          <a:gsLst>
            <a:gs pos="0">
              <a:srgbClr val="9BBB59">
                <a:alpha val="50000"/>
                <a:hueOff val="5625132"/>
                <a:satOff val="-8440"/>
                <a:lumOff val="-1373"/>
                <a:alphaOff val="0"/>
                <a:shade val="51000"/>
                <a:satMod val="130000"/>
              </a:srgbClr>
            </a:gs>
            <a:gs pos="80000">
              <a:srgbClr val="9BBB59">
                <a:alpha val="50000"/>
                <a:hueOff val="5625132"/>
                <a:satOff val="-8440"/>
                <a:lumOff val="-1373"/>
                <a:alphaOff val="0"/>
                <a:shade val="93000"/>
                <a:satMod val="130000"/>
              </a:srgbClr>
            </a:gs>
            <a:gs pos="100000">
              <a:srgbClr val="9BBB59">
                <a:alpha val="50000"/>
                <a:hueOff val="5625132"/>
                <a:satOff val="-8440"/>
                <a:lumOff val="-1373"/>
                <a:alphaOff val="0"/>
                <a:shade val="94000"/>
                <a:satMod val="135000"/>
              </a:srgbClr>
            </a:gs>
          </a:gsLst>
          <a:lin ang="16200000" scaled="0"/>
        </a:gradFill>
        <a:ln>
          <a:noFill/>
        </a:ln>
        <a:effectLst/>
      </dsp:spPr>
      <dsp:style>
        <a:lnRef idx="0">
          <a:scrgbClr r="0" g="0" b="0"/>
        </a:lnRef>
        <a:fillRef idx="3">
          <a:scrgbClr r="0" g="0" b="0"/>
        </a:fillRef>
        <a:effectRef idx="0">
          <a:scrgbClr r="0" g="0" b="0"/>
        </a:effectRef>
        <a:fontRef idx="minor">
          <a:schemeClr val="tx1"/>
        </a:fontRef>
      </dsp:style>
    </dsp:sp>
    <dsp:sp modelId="{C4C3D02F-7FFE-4477-90D4-BECC5AFE28D1}">
      <dsp:nvSpPr>
        <dsp:cNvPr id="0" name=""/>
        <dsp:cNvSpPr/>
      </dsp:nvSpPr>
      <dsp:spPr>
        <a:xfrm>
          <a:off x="3731615" y="2765040"/>
          <a:ext cx="2047273" cy="757304"/>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ru-RU" sz="1400" b="1" kern="1200" dirty="0" smtClean="0">
              <a:solidFill>
                <a:srgbClr val="002060"/>
              </a:solidFill>
              <a:latin typeface="Arial Narrow" pitchFamily="34" charset="0"/>
              <a:ea typeface="+mn-ea"/>
              <a:cs typeface="Times New Roman" pitchFamily="18" charset="0"/>
            </a:rPr>
            <a:t>4. Создать систему безопасности и гигиены труда – достичь высокого уровня организации</a:t>
          </a:r>
          <a:endParaRPr lang="ru-RU" sz="1400" b="1" kern="1200" dirty="0">
            <a:solidFill>
              <a:srgbClr val="002060"/>
            </a:solidFill>
            <a:latin typeface="Arial Narrow" pitchFamily="34" charset="0"/>
            <a:ea typeface="+mn-ea"/>
            <a:cs typeface="+mn-cs"/>
          </a:endParaRPr>
        </a:p>
      </dsp:txBody>
      <dsp:txXfrm>
        <a:off x="3731615" y="2765040"/>
        <a:ext cx="2047273" cy="757304"/>
      </dsp:txXfrm>
    </dsp:sp>
    <dsp:sp modelId="{28DB43E5-9F76-4E66-A2E4-6854DA00B88F}">
      <dsp:nvSpPr>
        <dsp:cNvPr id="0" name=""/>
        <dsp:cNvSpPr/>
      </dsp:nvSpPr>
      <dsp:spPr>
        <a:xfrm>
          <a:off x="2484875" y="1715734"/>
          <a:ext cx="1148848" cy="1148988"/>
        </a:xfrm>
        <a:prstGeom prst="ellipse">
          <a:avLst/>
        </a:prstGeom>
        <a:gradFill rotWithShape="0">
          <a:gsLst>
            <a:gs pos="0">
              <a:srgbClr val="9BBB59">
                <a:alpha val="50000"/>
                <a:hueOff val="7500176"/>
                <a:satOff val="-11253"/>
                <a:lumOff val="-1830"/>
                <a:alphaOff val="0"/>
                <a:shade val="51000"/>
                <a:satMod val="130000"/>
              </a:srgbClr>
            </a:gs>
            <a:gs pos="80000">
              <a:srgbClr val="9BBB59">
                <a:alpha val="50000"/>
                <a:hueOff val="7500176"/>
                <a:satOff val="-11253"/>
                <a:lumOff val="-1830"/>
                <a:alphaOff val="0"/>
                <a:shade val="93000"/>
                <a:satMod val="130000"/>
              </a:srgbClr>
            </a:gs>
            <a:gs pos="100000">
              <a:srgbClr val="9BBB59">
                <a:alpha val="50000"/>
                <a:hueOff val="7500176"/>
                <a:satOff val="-11253"/>
                <a:lumOff val="-1830"/>
                <a:alphaOff val="0"/>
                <a:shade val="94000"/>
                <a:satMod val="135000"/>
              </a:srgbClr>
            </a:gs>
          </a:gsLst>
          <a:lin ang="16200000" scaled="0"/>
        </a:gradFill>
        <a:ln>
          <a:noFill/>
        </a:ln>
        <a:effectLst/>
      </dsp:spPr>
      <dsp:style>
        <a:lnRef idx="0">
          <a:scrgbClr r="0" g="0" b="0"/>
        </a:lnRef>
        <a:fillRef idx="3">
          <a:scrgbClr r="0" g="0" b="0"/>
        </a:fillRef>
        <a:effectRef idx="0">
          <a:scrgbClr r="0" g="0" b="0"/>
        </a:effectRef>
        <a:fontRef idx="minor">
          <a:schemeClr val="tx1"/>
        </a:fontRef>
      </dsp:style>
    </dsp:sp>
    <dsp:sp modelId="{3EA6476C-C2FB-4C36-9DAE-BF56137045BF}">
      <dsp:nvSpPr>
        <dsp:cNvPr id="0" name=""/>
        <dsp:cNvSpPr/>
      </dsp:nvSpPr>
      <dsp:spPr>
        <a:xfrm>
          <a:off x="685271" y="2747850"/>
          <a:ext cx="2028949" cy="757304"/>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ru-RU" sz="1400" b="1" kern="1200" dirty="0" smtClean="0">
              <a:solidFill>
                <a:srgbClr val="7030A0"/>
              </a:solidFill>
              <a:latin typeface="Arial Narrow" pitchFamily="34" charset="0"/>
              <a:ea typeface="+mn-ea"/>
              <a:cs typeface="Times New Roman" pitchFamily="18" charset="0"/>
            </a:rPr>
            <a:t>5. Обеспечивать безопасность и гигиену на рабочих местах, при работе со станками и оборудованием </a:t>
          </a:r>
          <a:endParaRPr lang="ru-RU" sz="1400" b="1" kern="1200" dirty="0">
            <a:solidFill>
              <a:srgbClr val="7030A0"/>
            </a:solidFill>
            <a:latin typeface="Arial Narrow" pitchFamily="34" charset="0"/>
            <a:ea typeface="+mn-ea"/>
            <a:cs typeface="+mn-cs"/>
          </a:endParaRPr>
        </a:p>
      </dsp:txBody>
      <dsp:txXfrm>
        <a:off x="685271" y="2747850"/>
        <a:ext cx="2028949" cy="757304"/>
      </dsp:txXfrm>
    </dsp:sp>
    <dsp:sp modelId="{8B55700E-3E01-413C-B909-9AEA3FF766F2}">
      <dsp:nvSpPr>
        <dsp:cNvPr id="0" name=""/>
        <dsp:cNvSpPr/>
      </dsp:nvSpPr>
      <dsp:spPr>
        <a:xfrm>
          <a:off x="2251755" y="1423379"/>
          <a:ext cx="1148848" cy="1148988"/>
        </a:xfrm>
        <a:prstGeom prst="ellipse">
          <a:avLst/>
        </a:prstGeom>
        <a:gradFill rotWithShape="0">
          <a:gsLst>
            <a:gs pos="0">
              <a:srgbClr val="9BBB59">
                <a:alpha val="50000"/>
                <a:hueOff val="9375220"/>
                <a:satOff val="-14067"/>
                <a:lumOff val="-2288"/>
                <a:alphaOff val="0"/>
                <a:shade val="51000"/>
                <a:satMod val="130000"/>
              </a:srgbClr>
            </a:gs>
            <a:gs pos="80000">
              <a:srgbClr val="9BBB59">
                <a:alpha val="50000"/>
                <a:hueOff val="9375220"/>
                <a:satOff val="-14067"/>
                <a:lumOff val="-2288"/>
                <a:alphaOff val="0"/>
                <a:shade val="93000"/>
                <a:satMod val="130000"/>
              </a:srgbClr>
            </a:gs>
            <a:gs pos="100000">
              <a:srgbClr val="9BBB59">
                <a:alpha val="50000"/>
                <a:hueOff val="9375220"/>
                <a:satOff val="-14067"/>
                <a:lumOff val="-2288"/>
                <a:alphaOff val="0"/>
                <a:shade val="94000"/>
                <a:satMod val="135000"/>
              </a:srgbClr>
            </a:gs>
          </a:gsLst>
          <a:lin ang="16200000" scaled="0"/>
        </a:gradFill>
        <a:ln>
          <a:noFill/>
        </a:ln>
        <a:effectLst/>
      </dsp:spPr>
      <dsp:style>
        <a:lnRef idx="0">
          <a:scrgbClr r="0" g="0" b="0"/>
        </a:lnRef>
        <a:fillRef idx="3">
          <a:scrgbClr r="0" g="0" b="0"/>
        </a:fillRef>
        <a:effectRef idx="0">
          <a:scrgbClr r="0" g="0" b="0"/>
        </a:effectRef>
        <a:fontRef idx="minor">
          <a:schemeClr val="tx1"/>
        </a:fontRef>
      </dsp:style>
    </dsp:sp>
    <dsp:sp modelId="{05D14904-6AF7-4392-8AD6-595C6E7FE55A}">
      <dsp:nvSpPr>
        <dsp:cNvPr id="0" name=""/>
        <dsp:cNvSpPr/>
      </dsp:nvSpPr>
      <dsp:spPr>
        <a:xfrm>
          <a:off x="272207" y="1663564"/>
          <a:ext cx="1897697" cy="827751"/>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ru-RU" sz="1400" b="1" kern="1200" dirty="0" smtClean="0">
              <a:solidFill>
                <a:srgbClr val="C0504D">
                  <a:lumMod val="75000"/>
                </a:srgbClr>
              </a:solidFill>
              <a:latin typeface="Arial Narrow" pitchFamily="34" charset="0"/>
              <a:ea typeface="+mn-ea"/>
              <a:cs typeface="Times New Roman" pitchFamily="18" charset="0"/>
            </a:rPr>
            <a:t>6. Повышать квалификацию – развивать профессиональные навыки</a:t>
          </a:r>
        </a:p>
      </dsp:txBody>
      <dsp:txXfrm>
        <a:off x="272207" y="1663564"/>
        <a:ext cx="1897697" cy="827751"/>
      </dsp:txXfrm>
    </dsp:sp>
    <dsp:sp modelId="{3BF3D964-136B-416F-AEE6-79315B398170}">
      <dsp:nvSpPr>
        <dsp:cNvPr id="0" name=""/>
        <dsp:cNvSpPr/>
      </dsp:nvSpPr>
      <dsp:spPr>
        <a:xfrm>
          <a:off x="2334568" y="1058816"/>
          <a:ext cx="1148848" cy="1148988"/>
        </a:xfrm>
        <a:prstGeom prst="ellipse">
          <a:avLst/>
        </a:prstGeom>
        <a:gradFill rotWithShape="0">
          <a:gsLst>
            <a:gs pos="0">
              <a:srgbClr val="9BBB59">
                <a:alpha val="50000"/>
                <a:hueOff val="11250264"/>
                <a:satOff val="-16880"/>
                <a:lumOff val="-2745"/>
                <a:alphaOff val="0"/>
                <a:shade val="51000"/>
                <a:satMod val="130000"/>
              </a:srgbClr>
            </a:gs>
            <a:gs pos="80000">
              <a:srgbClr val="9BBB59">
                <a:alpha val="50000"/>
                <a:hueOff val="11250264"/>
                <a:satOff val="-16880"/>
                <a:lumOff val="-2745"/>
                <a:alphaOff val="0"/>
                <a:shade val="93000"/>
                <a:satMod val="130000"/>
              </a:srgbClr>
            </a:gs>
            <a:gs pos="100000">
              <a:srgbClr val="9BBB59">
                <a:alpha val="50000"/>
                <a:hueOff val="11250264"/>
                <a:satOff val="-16880"/>
                <a:lumOff val="-2745"/>
                <a:alphaOff val="0"/>
                <a:shade val="94000"/>
                <a:satMod val="135000"/>
              </a:srgbClr>
            </a:gs>
          </a:gsLst>
          <a:lin ang="16200000" scaled="0"/>
        </a:gradFill>
        <a:ln>
          <a:noFill/>
        </a:ln>
        <a:effectLst/>
      </dsp:spPr>
      <dsp:style>
        <a:lnRef idx="0">
          <a:scrgbClr r="0" g="0" b="0"/>
        </a:lnRef>
        <a:fillRef idx="3">
          <a:scrgbClr r="0" g="0" b="0"/>
        </a:fillRef>
        <a:effectRef idx="0">
          <a:scrgbClr r="0" g="0" b="0"/>
        </a:effectRef>
        <a:fontRef idx="minor">
          <a:schemeClr val="tx1"/>
        </a:fontRef>
      </dsp:style>
    </dsp:sp>
    <dsp:sp modelId="{0D58CCCD-B3BB-436D-8408-3FB438188A87}">
      <dsp:nvSpPr>
        <dsp:cNvPr id="0" name=""/>
        <dsp:cNvSpPr/>
      </dsp:nvSpPr>
      <dsp:spPr>
        <a:xfrm>
          <a:off x="150978" y="663100"/>
          <a:ext cx="2573217" cy="774915"/>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ru-RU" sz="1400" b="1" kern="1200" dirty="0" smtClean="0">
              <a:solidFill>
                <a:srgbClr val="9BBB59">
                  <a:lumMod val="75000"/>
                </a:srgbClr>
              </a:solidFill>
              <a:latin typeface="Arial Narrow" pitchFamily="34" charset="0"/>
              <a:ea typeface="+mn-ea"/>
              <a:cs typeface="Times New Roman" pitchFamily="18" charset="0"/>
            </a:rPr>
            <a:t>7. Инвестировать в кадры – мотивировать посредством участия</a:t>
          </a:r>
        </a:p>
      </dsp:txBody>
      <dsp:txXfrm>
        <a:off x="150978" y="663100"/>
        <a:ext cx="2573217" cy="774915"/>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133</Words>
  <Characters>759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Карчевский Иван Александрович</dc:creator>
  <cp:lastModifiedBy>Галина</cp:lastModifiedBy>
  <cp:revision>3</cp:revision>
  <cp:lastPrinted>2022-03-09T13:13:00Z</cp:lastPrinted>
  <dcterms:created xsi:type="dcterms:W3CDTF">2022-03-09T12:50:00Z</dcterms:created>
  <dcterms:modified xsi:type="dcterms:W3CDTF">2022-03-09T13:17:00Z</dcterms:modified>
</cp:coreProperties>
</file>