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7D" w:rsidRPr="00F5587D" w:rsidRDefault="00F5587D" w:rsidP="00F5587D">
      <w:pPr>
        <w:tabs>
          <w:tab w:val="left" w:pos="16018"/>
        </w:tabs>
        <w:jc w:val="center"/>
        <w:rPr>
          <w:b/>
          <w:sz w:val="32"/>
          <w:szCs w:val="32"/>
          <w:u w:val="single"/>
        </w:rPr>
      </w:pPr>
      <w:r w:rsidRPr="00313749">
        <w:rPr>
          <w:b/>
          <w:sz w:val="32"/>
          <w:szCs w:val="32"/>
        </w:rPr>
        <w:t xml:space="preserve">Регистр  воинских захоронений  </w:t>
      </w:r>
      <w:r>
        <w:rPr>
          <w:b/>
          <w:sz w:val="32"/>
          <w:szCs w:val="32"/>
        </w:rPr>
        <w:t xml:space="preserve"> и захоронений жертв войн </w:t>
      </w:r>
      <w:r w:rsidRPr="00F5587D">
        <w:rPr>
          <w:b/>
          <w:sz w:val="32"/>
          <w:szCs w:val="32"/>
          <w:u w:val="single"/>
        </w:rPr>
        <w:t>Сморгонского района</w:t>
      </w:r>
    </w:p>
    <w:p w:rsidR="001A752B" w:rsidRPr="00F5587D" w:rsidRDefault="001A752B" w:rsidP="00C5735F">
      <w:pPr>
        <w:tabs>
          <w:tab w:val="left" w:pos="5245"/>
          <w:tab w:val="left" w:pos="16018"/>
        </w:tabs>
        <w:jc w:val="both"/>
        <w:rPr>
          <w:sz w:val="22"/>
          <w:u w:val="single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992"/>
        <w:gridCol w:w="710"/>
        <w:gridCol w:w="708"/>
        <w:gridCol w:w="992"/>
        <w:gridCol w:w="850"/>
        <w:gridCol w:w="851"/>
        <w:gridCol w:w="851"/>
        <w:gridCol w:w="1135"/>
        <w:gridCol w:w="6094"/>
      </w:tblGrid>
      <w:tr w:rsidR="00B74BCE" w:rsidRPr="009E441B" w:rsidTr="007B4AFC">
        <w:trPr>
          <w:trHeight w:val="47"/>
        </w:trPr>
        <w:tc>
          <w:tcPr>
            <w:tcW w:w="817" w:type="dxa"/>
            <w:vMerge w:val="restart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 xml:space="preserve">№ </w:t>
            </w: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захоронения</w:t>
            </w:r>
          </w:p>
        </w:tc>
        <w:tc>
          <w:tcPr>
            <w:tcW w:w="1418" w:type="dxa"/>
            <w:vMerge w:val="restart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both"/>
            </w:pP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both"/>
            </w:pPr>
            <w:r w:rsidRPr="00347329">
              <w:t xml:space="preserve">Населенный </w:t>
            </w: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both"/>
            </w:pPr>
            <w:r w:rsidRPr="00347329">
              <w:t>пункт</w:t>
            </w:r>
          </w:p>
        </w:tc>
        <w:tc>
          <w:tcPr>
            <w:tcW w:w="992" w:type="dxa"/>
            <w:vMerge w:val="restart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center"/>
            </w:pPr>
            <w:r w:rsidRPr="00347329">
              <w:t>Всего захоронено</w:t>
            </w:r>
          </w:p>
        </w:tc>
        <w:tc>
          <w:tcPr>
            <w:tcW w:w="1418" w:type="dxa"/>
            <w:gridSpan w:val="2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Из них</w:t>
            </w:r>
          </w:p>
        </w:tc>
        <w:tc>
          <w:tcPr>
            <w:tcW w:w="3544" w:type="dxa"/>
            <w:gridSpan w:val="4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 том числе</w:t>
            </w:r>
          </w:p>
        </w:tc>
        <w:tc>
          <w:tcPr>
            <w:tcW w:w="1135" w:type="dxa"/>
            <w:vMerge w:val="restart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Тип воинского захоронения</w:t>
            </w:r>
          </w:p>
        </w:tc>
        <w:tc>
          <w:tcPr>
            <w:tcW w:w="6094" w:type="dxa"/>
            <w:vMerge w:val="restart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Краткое содержание</w:t>
            </w: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воинского захоронения</w:t>
            </w:r>
          </w:p>
        </w:tc>
      </w:tr>
      <w:tr w:rsidR="00B74BCE" w:rsidRPr="009E441B" w:rsidTr="007B4AFC">
        <w:trPr>
          <w:tblHeader/>
        </w:trPr>
        <w:tc>
          <w:tcPr>
            <w:tcW w:w="817" w:type="dxa"/>
            <w:vMerge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известных</w:t>
            </w:r>
          </w:p>
        </w:tc>
        <w:tc>
          <w:tcPr>
            <w:tcW w:w="708" w:type="dxa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неизвестных</w:t>
            </w:r>
          </w:p>
        </w:tc>
        <w:tc>
          <w:tcPr>
            <w:tcW w:w="992" w:type="dxa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 первую мировую войну</w:t>
            </w:r>
          </w:p>
        </w:tc>
        <w:tc>
          <w:tcPr>
            <w:tcW w:w="850" w:type="dxa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 гражданскую</w:t>
            </w:r>
          </w:p>
        </w:tc>
        <w:tc>
          <w:tcPr>
            <w:tcW w:w="851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во вторую миро</w:t>
            </w:r>
          </w:p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вую войну</w:t>
            </w:r>
          </w:p>
        </w:tc>
        <w:tc>
          <w:tcPr>
            <w:tcW w:w="851" w:type="dxa"/>
          </w:tcPr>
          <w:p w:rsidR="00B74BCE" w:rsidRPr="00347329" w:rsidRDefault="00B74BCE" w:rsidP="007B4AFC">
            <w:pPr>
              <w:tabs>
                <w:tab w:val="left" w:pos="5245"/>
                <w:tab w:val="left" w:pos="16018"/>
              </w:tabs>
              <w:jc w:val="center"/>
            </w:pPr>
            <w:r w:rsidRPr="00347329">
              <w:t>в локальных войнах</w:t>
            </w:r>
          </w:p>
        </w:tc>
        <w:tc>
          <w:tcPr>
            <w:tcW w:w="1135" w:type="dxa"/>
            <w:vMerge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sz w:val="24"/>
                <w:szCs w:val="24"/>
              </w:rPr>
            </w:pPr>
          </w:p>
        </w:tc>
      </w:tr>
      <w:tr w:rsidR="00B74BCE" w:rsidRPr="009E441B" w:rsidTr="007B4AFC">
        <w:trPr>
          <w:tblHeader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г. Сморгонь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359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CF03A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CF03A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атская</w:t>
            </w:r>
            <w:r w:rsidRPr="009E441B">
              <w:rPr>
                <w:color w:val="000000"/>
                <w:sz w:val="24"/>
                <w:szCs w:val="24"/>
              </w:rPr>
              <w:t xml:space="preserve">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 СА.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В центре мемориала расположена братская могила погибших воинов и партизан. На постаменте установлена скульптура воина, а перед ним расположен Вечный огонь. С тыльной</w:t>
            </w:r>
            <w:r w:rsidRPr="00571101">
              <w:rPr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стороны 14 мемориальных плит, по периметру – декоративные светильники. Вся территория мемориального комплекса вымощена тротуарной плиткой. Состояние хорошее.</w:t>
            </w:r>
          </w:p>
        </w:tc>
      </w:tr>
      <w:tr w:rsidR="00B74BCE" w:rsidRPr="009E441B" w:rsidTr="007B4AFC"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г. Сморгонь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атская</w:t>
            </w:r>
            <w:r w:rsidRPr="009E441B">
              <w:rPr>
                <w:color w:val="000000"/>
                <w:sz w:val="24"/>
                <w:szCs w:val="24"/>
              </w:rPr>
              <w:t xml:space="preserve">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 СА.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Мемориальная плита  установлена на наклонной плоскости, на ней перечислены имена погребенных.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Ивашковцы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FE44FD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 СА.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представляет собой стелу с металлической звездой, памятник облицован гранитными плитами. Перед стелой  мраморная плита с надписью.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 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партизан.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Обелиск из бетона с металлической звездой. Основание бетонное,  облагорожено плиткой.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lastRenderedPageBreak/>
              <w:t>1808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 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FE44FD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ind w:right="-358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 СА.</w:t>
            </w:r>
          </w:p>
          <w:p w:rsidR="00B74BCE" w:rsidRPr="00571101" w:rsidRDefault="00B74BCE" w:rsidP="007B4AFC">
            <w:pPr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Стела с барельефом воина и женщины. Мемориальная плита находится напротив стелы на наклонной плоскости. Территория возле захоронения вымощена тротуарной плиткой.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Сутьково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воин-интернационалист. Памятник представляет  собой мраморную плиту с надписью: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«Балыш Петр Евгеньевич 12.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V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.1961- 13.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571101">
              <w:rPr>
                <w:color w:val="000000" w:themeColor="text1"/>
                <w:sz w:val="28"/>
                <w:szCs w:val="28"/>
              </w:rPr>
              <w:t>.1980. Героически погиб при исполнении воинского долга. Посмертно награжден  орденом Красной Звезды».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1810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Боярск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атская</w:t>
            </w:r>
            <w:r w:rsidRPr="009E441B">
              <w:rPr>
                <w:color w:val="000000"/>
                <w:sz w:val="24"/>
                <w:szCs w:val="24"/>
              </w:rPr>
              <w:t xml:space="preserve">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 СА.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Памятник представляет собой стелу,  увенчанную пятиконечной звездой. На стеле прикреплена  мраморная доска с фамилиями погибших сельчан. С двух сторон стелы расположены бетонные полукруглые плиты с надписью «1941 – 1945». Подход к постаменту вымощен  тротуарной плиткой, возле которой расположены цветники.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9E441B">
              <w:rPr>
                <w:color w:val="000000"/>
                <w:sz w:val="24"/>
                <w:szCs w:val="24"/>
              </w:rPr>
              <w:t>Б. Мыса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027E82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участники ВОВ. Захоронение обозначено вертикальной бетонной плиты. Перед   памятником в 2021 г. уложена  плитка. Состояние хорошее.</w:t>
            </w:r>
          </w:p>
        </w:tc>
      </w:tr>
      <w:tr w:rsidR="00B74BCE" w:rsidRPr="008D7720" w:rsidTr="007B4AFC">
        <w:trPr>
          <w:tblHeader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аг.Солы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  обозначено бетонным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состоит из бетонного  постамента, памятника с крестом и надгробия. Высота памятника с постаментом 1.38 м, высота креста 0,2 м. Размер  надгробия 1.76 м *0,48 м. На памятник нанесена  надпись  «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 xml:space="preserve">Zimnitsky 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>Bronislav syn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 xml:space="preserve"> Kazimierza,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zaginal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tragicznie</w:t>
            </w:r>
            <w:r w:rsidRPr="00571101">
              <w:rPr>
                <w:color w:val="000000" w:themeColor="text1"/>
                <w:sz w:val="28"/>
                <w:szCs w:val="28"/>
              </w:rPr>
              <w:t>,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 xml:space="preserve"> 55 lat,</w:t>
            </w:r>
            <w:r w:rsidRPr="00571101">
              <w:rPr>
                <w:rStyle w:val="y2iqfc"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 xml:space="preserve"> kochan</w:t>
            </w:r>
            <w:r w:rsidRPr="00571101">
              <w:rPr>
                <w:rStyle w:val="y2iqfc"/>
                <w:color w:val="000000" w:themeColor="text1"/>
                <w:sz w:val="28"/>
                <w:szCs w:val="28"/>
              </w:rPr>
              <w:t>е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en-US"/>
              </w:rPr>
              <w:t>my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 xml:space="preserve"> ojcy od dzieci</w:t>
            </w:r>
            <w:r w:rsidRPr="00571101">
              <w:rPr>
                <w:rStyle w:val="y2iqfc"/>
                <w:color w:val="000000" w:themeColor="text1"/>
                <w:sz w:val="28"/>
                <w:szCs w:val="28"/>
              </w:rPr>
              <w:t>».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Состояние   захоронения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5440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г. Сморгонь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Подпольщица 30-х г.г. В. Синкевич. Памятник  из  бетона высотой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71101">
                <w:rPr>
                  <w:color w:val="000000" w:themeColor="text1"/>
                  <w:sz w:val="28"/>
                  <w:szCs w:val="28"/>
                </w:rPr>
                <w:t>4 м</w:t>
              </w:r>
            </w:smartTag>
            <w:r w:rsidRPr="00571101">
              <w:rPr>
                <w:color w:val="000000" w:themeColor="text1"/>
                <w:sz w:val="28"/>
                <w:szCs w:val="28"/>
              </w:rPr>
              <w:t>. На стелу прикреплена памятная плита с надписью. Перед памятником: бетонная плита и на наклонной плоскости мемориальная с надписью. В 2021 г. уложена тротуарная плитка.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5542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Бибки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летчик ВОВ</w:t>
            </w:r>
          </w:p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Памятник представляет собой обелиск из металла, увенчанный звездой, на постаменте из бетона. На обелиске надпись: «Здесь похоронен стрелок-радист, погибший в воздушном бою в первые дни войны 1941г. в д. Малиновая». Территория захоронения вымощена тротуарной плиткой.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5543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дер. Круглянка</w:t>
            </w:r>
          </w:p>
        </w:tc>
        <w:tc>
          <w:tcPr>
            <w:tcW w:w="992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9E441B">
              <w:rPr>
                <w:color w:val="000000"/>
                <w:sz w:val="24"/>
                <w:szCs w:val="24"/>
              </w:rPr>
              <w:t>ан</w:t>
            </w:r>
          </w:p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ных нет</w:t>
            </w:r>
          </w:p>
        </w:tc>
        <w:tc>
          <w:tcPr>
            <w:tcW w:w="710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7A45E5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7A45E5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sz w:val="28"/>
                <w:szCs w:val="28"/>
              </w:rPr>
              <w:t xml:space="preserve">Захоронение расположено около дороги. Захоронены жертвы газовой атаки. </w:t>
            </w:r>
            <w:r w:rsidRPr="00571101">
              <w:rPr>
                <w:color w:val="000000" w:themeColor="text1"/>
                <w:sz w:val="28"/>
                <w:szCs w:val="28"/>
              </w:rPr>
              <w:t>Территория  захоронения обозначена  двумя  металлическими крестами и  деревянным столбиком. На  столбике табличка с надписью: «Ахвярам Першай сусветнай  вайны». Захоронение ограждено металлической  изгородью.</w:t>
            </w:r>
          </w:p>
        </w:tc>
      </w:tr>
      <w:tr w:rsidR="00B74BCE" w:rsidRPr="00E006EA" w:rsidTr="007B4AFC">
        <w:trPr>
          <w:tblHeader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5544</w:t>
            </w:r>
          </w:p>
        </w:tc>
        <w:tc>
          <w:tcPr>
            <w:tcW w:w="1418" w:type="dxa"/>
          </w:tcPr>
          <w:p w:rsidR="00B74BCE" w:rsidRDefault="00B74BCE" w:rsidP="007B4AFC">
            <w:r w:rsidRPr="00356B78">
              <w:rPr>
                <w:color w:val="000000"/>
                <w:sz w:val="24"/>
                <w:szCs w:val="24"/>
              </w:rPr>
              <w:t>аг.Солы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Захоронение   обозначено бетонным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состоит из бетонного  постамента, памятника с крестом и надгробия. Высота памятника с постаментом 1.38 м, высота креста 0.2 м. Размер  надгробия 1.76 м * 0.48 м. На памятник нанесена  надпись  «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>Zimnitsky Konstantin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syn</w:t>
            </w:r>
            <w:r w:rsidRPr="00571101">
              <w:rPr>
                <w:rStyle w:val="y2iqfc"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Bronislav</w:t>
            </w:r>
            <w:r w:rsidRPr="00571101">
              <w:rPr>
                <w:color w:val="000000" w:themeColor="text1"/>
                <w:sz w:val="28"/>
                <w:szCs w:val="28"/>
              </w:rPr>
              <w:t>а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zaginal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tragicznie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12.07.1941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. 27 lat. kochanemu </w:t>
            </w:r>
            <w:r w:rsidRPr="00571101">
              <w:rPr>
                <w:rStyle w:val="y2iqfc"/>
                <w:color w:val="000000" w:themeColor="text1"/>
                <w:sz w:val="28"/>
                <w:szCs w:val="28"/>
                <w:lang w:val="pl-PL"/>
              </w:rPr>
              <w:t>bratu od sióstrów i brata».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Состояние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  </w:t>
            </w:r>
            <w:r w:rsidRPr="00571101">
              <w:rPr>
                <w:color w:val="000000" w:themeColor="text1"/>
                <w:sz w:val="28"/>
                <w:szCs w:val="28"/>
              </w:rPr>
              <w:t>захоронения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удовлетворительное</w:t>
            </w:r>
            <w:r w:rsidRPr="00571101">
              <w:rPr>
                <w:color w:val="000000" w:themeColor="text1"/>
                <w:sz w:val="28"/>
                <w:szCs w:val="28"/>
                <w:lang w:val="pl-PL"/>
              </w:rPr>
              <w:t>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6144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обозначено деревянным  православным крестом, прибитым на сосну. Высота креста 1,3 м. На кресте имеется надпись на немецком языке. Захоронение находится справа от сосны.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6439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Гориденяты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летчик ВОВ.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находится на деревенском кладбище, обозначено металлическим  крестом. Территория  захоронения забетонирована.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6440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Гориденяты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летчик ВОВ.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находится на деревенском кладбище, обозначено металлическим  крестом. Территория  захоронения забетонирована.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6441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Гориденяты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партизан ВОВ.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находится на деревенском кладбище, обозначено металлическим  крестом.  Территория  захоронения забетонирована.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6589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Сморгонь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 могила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44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9E441B">
              <w:rPr>
                <w:color w:val="000000"/>
                <w:sz w:val="24"/>
                <w:szCs w:val="24"/>
              </w:rPr>
              <w:t>окальная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война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воин-интернационалист. Памятник состоит из вертикальной плиты со звездой и надписью. Периметр могилы   подчеркнут тротуарным бортом, с заполнением внутри бетонной стяжкой. Надгробная плита выполнена из черного полированного гранита.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6701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Кривск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 воин РККА.</w:t>
            </w:r>
          </w:p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Могила  ограждена металлической изгородью,  на могиле установлен металлический  православный крест. 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6702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 xml:space="preserve">Кушляны 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 бойцы РККА. Захоронение останков воинов произведено у символического  памятника  землякам,  погибшим  в  годы ВОВ. На месте захоронения  установлена  мраморная  плита.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6703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Залесье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Bdr>
                <w:bottom w:val="single" w:sz="12" w:space="1" w:color="auto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 Захоронен врач, погибший в годы ВОВ. Памятник состоит из  вертикальной плиты. На плите установлены  металлическая табличка с надписью и знак воинского захоронения.  Территория захоронения забетонирована и   вымощена плиткой. В 2019 г.  заменен памятник и благоустроена территория. 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6791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Ха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9E441B">
              <w:rPr>
                <w:color w:val="000000"/>
                <w:sz w:val="24"/>
                <w:szCs w:val="24"/>
              </w:rPr>
              <w:t>сты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 воины, погибшие в 1 Мировую войну. На месте захоронения установлен  металлический православный  крест с табличкой.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6792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Ха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9E441B">
              <w:rPr>
                <w:color w:val="000000"/>
                <w:sz w:val="24"/>
                <w:szCs w:val="24"/>
              </w:rPr>
              <w:t>сты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</w:t>
            </w:r>
          </w:p>
          <w:p w:rsidR="00B74BCE" w:rsidRPr="00571101" w:rsidRDefault="00B74BCE" w:rsidP="007B4AFC">
            <w:pPr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На месте захоронения установлен металлический крест с табличкой с  надписью:  «Героически павшим в боях за Родину русским солдатам 1 Мировой войны 1915-1917».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Ягодно</w:t>
            </w:r>
            <w:r>
              <w:rPr>
                <w:color w:val="000000"/>
                <w:sz w:val="24"/>
                <w:szCs w:val="24"/>
              </w:rPr>
              <w:t>е</w:t>
            </w:r>
          </w:p>
          <w:p w:rsidR="00B74BCE" w:rsidRPr="009E441B" w:rsidRDefault="00B74BCE" w:rsidP="007B4AF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1 Мировая война. На месте захоронения  установлен металлический крест  с табличкой с надписью «Героически павшим в боях за Родину русским солдатам 1 Мировой войны 1915-1917». </w:t>
            </w:r>
            <w:r w:rsidRPr="00571101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Захоронение обозначено 3 песчаными насыпями. Ограждение –  металлическое.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Солы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(в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E441B">
                <w:rPr>
                  <w:color w:val="000000"/>
                  <w:sz w:val="24"/>
                  <w:szCs w:val="24"/>
                </w:rPr>
                <w:t>1 км</w:t>
              </w:r>
            </w:smartTag>
            <w:r w:rsidRPr="009E441B">
              <w:rPr>
                <w:color w:val="000000"/>
                <w:sz w:val="24"/>
                <w:szCs w:val="24"/>
              </w:rPr>
              <w:t xml:space="preserve"> в направлении рыбхоза)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ратская могила.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  1 Мировая  война. Захоронение  ограждено металлической оградой. Установлен металлический  крест с  металлической табличкой.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6795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Михневичи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 полковник русской  армии 1 Мировой войны. На захоронении установлен    металлический крест,   который  сохранился  с момента захоронения,  и  мраморный памятник черного цвета. Могила ограждена   цепью, закрепленной на металлических столбиках.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6796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 xml:space="preserve">Михничи 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нд.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могила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Могила обозначена  памятником  из камня и песчаной  насыпью. Захоронение ограждено  деревянной изгородью. На  памятнике  высечен православный крест и   надпись  «Георгиев. кавалеръ шт.- капитанъ 9  сиб. стр. арт. бриг. Андрей Павлович Лагуновъ род. 5.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571101">
              <w:rPr>
                <w:color w:val="000000" w:themeColor="text1"/>
                <w:sz w:val="28"/>
                <w:szCs w:val="28"/>
              </w:rPr>
              <w:t>. 1895 –УБИТЪ 9/22-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YII</w:t>
            </w:r>
            <w:r w:rsidRPr="00571101">
              <w:rPr>
                <w:color w:val="000000" w:themeColor="text1"/>
                <w:sz w:val="28"/>
                <w:szCs w:val="28"/>
              </w:rPr>
              <w:t>- 1917 на захваченной имъ немецкой батарее».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6797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 xml:space="preserve">Белая 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воины, погибшие в годы 1 Мировой войны. На месте захоронения установлен металлический крест.   Захоронение  ограждено деревянной изгородью.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6798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 Боярск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027E82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Захоронены русские солдаты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Мировой войны. Территория воинского захоронения обозначена камнем-валуном. С двух сторон расположены металлические  кресты: православный и католический. На камень прикреплена металлическая доска с надписью: «Ахвярам першай сусветнай вайны».  Захоронение ограждено металлической цепью закрепленной на металлических  столбиках.  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6799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Боярск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атская</w:t>
            </w:r>
            <w:r w:rsidRPr="009E441B">
              <w:rPr>
                <w:color w:val="000000"/>
                <w:sz w:val="24"/>
                <w:szCs w:val="24"/>
              </w:rPr>
              <w:t xml:space="preserve">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Захоронены русские солдаты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Мировой войны.  Территория захоронения по периметру ограждена металлической изгородью. В центре установлен камень-валун, на нем металлическая доска с надписью: "Тут пахаваны </w:t>
            </w:r>
            <w:r w:rsidRPr="00571101">
              <w:rPr>
                <w:color w:val="000000" w:themeColor="text1"/>
                <w:sz w:val="28"/>
                <w:szCs w:val="28"/>
                <w:lang w:val="be-BY"/>
              </w:rPr>
              <w:t xml:space="preserve">воіны рускай арміі, загінуўшыя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у час першай сусветнай вайны". С двух сторон камня расположены православный и католический кресты. Состояние хорошее. 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Новоселки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027E82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Захоронены русские солдаты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Мировой войны.   На территории воинского захоронения расположены три креста: православный, католический и старообрядческий. Территория захоронения по периметру ограждена металлической изгородью Памятник в хорошем состоянии.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6801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 Залесье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027E82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Захоронены русские солдаты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Мировой войны. Памятник  из  бетона,  расположен на искусственно созданной земляной насыпи. К памятнику ведут бетонные ступени. В верхней  части памятника  расположен крест, в нижней части – плита с надписью на   польском   и   русском   языках.   Памятник   в   хорошем состоянии.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6802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</w:t>
            </w:r>
            <w:r w:rsidRPr="009E441B">
              <w:rPr>
                <w:color w:val="000000"/>
                <w:sz w:val="24"/>
                <w:szCs w:val="24"/>
              </w:rPr>
              <w:t>. Крево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атская</w:t>
            </w:r>
            <w:r w:rsidRPr="009E441B">
              <w:rPr>
                <w:color w:val="000000"/>
                <w:sz w:val="24"/>
                <w:szCs w:val="24"/>
              </w:rPr>
              <w:t xml:space="preserve">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Захоронены русские солдаты 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Мировой войны. Территория    воинского захоронения    обозначена камнем-валуном. С одной стороны расположен православный крест высотой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71101">
                <w:rPr>
                  <w:color w:val="000000" w:themeColor="text1"/>
                  <w:sz w:val="28"/>
                  <w:szCs w:val="28"/>
                </w:rPr>
                <w:t>2 м</w:t>
              </w:r>
            </w:smartTag>
            <w:r w:rsidRPr="00571101">
              <w:rPr>
                <w:color w:val="000000" w:themeColor="text1"/>
                <w:sz w:val="28"/>
                <w:szCs w:val="28"/>
              </w:rPr>
              <w:t>, с другой – ель. Захоронение ограждено металлической изгородью.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6803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Колпея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246F13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русские солдаты 1  Мировой войны.  Захоронение обозначено   металлическим православным  крестом и табличкой с надписью «Братская могила солдат Русской императорской армии  погибших  в годы Первой мировой войны (1915-1917гг.)».  Ограждено металлической цепью на   четырех  металлических столбах.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6804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Микулевщина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246F13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tabs>
                <w:tab w:val="left" w:pos="243"/>
              </w:tabs>
              <w:ind w:left="96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русские солдаты 1  Мировой войны.</w:t>
            </w:r>
            <w:r w:rsidRPr="00571101">
              <w:rPr>
                <w:color w:val="000000" w:themeColor="text1"/>
                <w:spacing w:val="2"/>
                <w:sz w:val="28"/>
                <w:szCs w:val="28"/>
              </w:rPr>
              <w:t xml:space="preserve"> Захоронение обозначено песчаной  </w:t>
            </w:r>
            <w:r w:rsidRPr="00571101">
              <w:rPr>
                <w:color w:val="000000" w:themeColor="text1"/>
                <w:spacing w:val="5"/>
                <w:sz w:val="28"/>
                <w:szCs w:val="28"/>
              </w:rPr>
              <w:t xml:space="preserve">насыпью высотой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71101">
                <w:rPr>
                  <w:color w:val="000000" w:themeColor="text1"/>
                  <w:spacing w:val="5"/>
                  <w:sz w:val="28"/>
                  <w:szCs w:val="28"/>
                </w:rPr>
                <w:t>1,5 м</w:t>
              </w:r>
            </w:smartTag>
            <w:r w:rsidRPr="00571101">
              <w:rPr>
                <w:color w:val="000000" w:themeColor="text1"/>
                <w:spacing w:val="5"/>
                <w:sz w:val="28"/>
                <w:szCs w:val="28"/>
              </w:rPr>
              <w:t xml:space="preserve">. и православным металлическим крестом высотой 4,5м.  </w:t>
            </w:r>
            <w:r w:rsidRPr="00571101">
              <w:rPr>
                <w:color w:val="000000" w:themeColor="text1"/>
                <w:sz w:val="28"/>
                <w:szCs w:val="28"/>
              </w:rPr>
              <w:t>Территория захоронения по периметру ограждена.</w:t>
            </w:r>
            <w:r w:rsidRPr="00571101">
              <w:rPr>
                <w:color w:val="000000" w:themeColor="text1"/>
                <w:spacing w:val="5"/>
                <w:sz w:val="28"/>
                <w:szCs w:val="28"/>
              </w:rPr>
              <w:t xml:space="preserve"> Р</w:t>
            </w:r>
            <w:r w:rsidRPr="00571101">
              <w:rPr>
                <w:color w:val="000000" w:themeColor="text1"/>
                <w:spacing w:val="3"/>
                <w:sz w:val="28"/>
                <w:szCs w:val="28"/>
              </w:rPr>
              <w:t>азмер захоронения 3х4 м.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Состояние 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6883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Сморгонь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Захоронены жертвы ВОВ. Захоронение на городском кладбище  обозначено православным деревянным крестом. Захоронение ограждено бордюрным камнем, уложено тротуарной  плиткой. 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6884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Свиридович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9E441B">
              <w:rPr>
                <w:color w:val="000000"/>
                <w:sz w:val="24"/>
                <w:szCs w:val="24"/>
              </w:rPr>
              <w:t xml:space="preserve">ратская  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 xml:space="preserve"> 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Захоронение на деревенском кладбище. На захоронении установлен гранитный памятник. Территория захоронения  вымощена плиткой. Состояние хорошее. В 2019 г.  заменен памятник и благоустроена территория.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Гаути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-5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Сохранился памятный знак высотой около 3м, верхняя часть памятника кверху сужается. На одной  из сторон памятника  крупная надпись «1914».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Михничи</w:t>
            </w:r>
          </w:p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(Ново</w:t>
            </w:r>
            <w:r w:rsidRPr="009E441B">
              <w:rPr>
                <w:color w:val="000000"/>
                <w:sz w:val="24"/>
                <w:szCs w:val="24"/>
              </w:rPr>
              <w:t>спа</w:t>
            </w:r>
            <w:r>
              <w:rPr>
                <w:color w:val="000000"/>
                <w:sz w:val="24"/>
                <w:szCs w:val="24"/>
              </w:rPr>
              <w:t>с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ский лес)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В лесу около д. Михничи. Проезд затруднен. Сохранились отдельные памятные знаки, надмогильные холмики.  Требуется уход.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7155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Куты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Вертикально стоят два больших камня, соединенных между собой. Надгробия и могильные холмики не сохранились.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7156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Полторов-щина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 xml:space="preserve">ностранное 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У входа на кладбище   имеются  каменные столбы (ворота) и памятник в виде орла на постаменте. Слева от входа рядами выложены 190 надгробных плит с надписями  в виде креста размером 50х50 см.  В середине кладбища установлен еще один памятник  высотой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71101">
                <w:rPr>
                  <w:color w:val="000000" w:themeColor="text1"/>
                  <w:sz w:val="28"/>
                  <w:szCs w:val="28"/>
                </w:rPr>
                <w:t>2 м.</w:t>
              </w:r>
            </w:smartTag>
            <w:r w:rsidRPr="00571101">
              <w:rPr>
                <w:color w:val="000000" w:themeColor="text1"/>
                <w:sz w:val="28"/>
                <w:szCs w:val="28"/>
              </w:rPr>
              <w:t xml:space="preserve">  Надписи на надгробных плитах на немецком, польском и русском языках.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7157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Вауки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6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воинское кладбище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На месте воинского кладбища установлен металлический  православный крест высотой 3,5 м.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7158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Ермаки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6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На могиле   установлен бетонный памятник высотой 1,3 м. Захоронение ограждено  изгородью.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7159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Марковцы 2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 Кладбище ограждено, ограда в виде бетонных столбиков с  цепями. Сохранились квадратные плиты в виде креста 50х50 см, имеются отдельно стоящие кресты с надписями. В центре кладбища установлен металлический православный крест. У подножия креста установлена мемориальная плита с надписью на  двух языках. Кладбище ухожено. Состояние хорошее.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hanging="284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Марковцы 1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9E441B">
              <w:rPr>
                <w:color w:val="000000"/>
                <w:sz w:val="24"/>
                <w:szCs w:val="24"/>
              </w:rPr>
              <w:t>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На территории захоронения растут отдельные деревья. В центре установлен высокий металлический крест с мемориальной плитой. На крестах видны фамилии и дата смерти. Кладбище по периметру обозначено высоким земляным валом. Ухожено.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hanging="284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7161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Данюшево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Памятный  знак в виде  плиты из камня. На камне изображен немецкий крест и две ветви дубовых листьев.  Надмогильный холмик не просматривается.  Ухожено.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hanging="284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7162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 xml:space="preserve">Данюшево 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Памятный  знак в виде  плиты из камня, высота  0,7м. На камне изображен  крест и ветвь. Высечена</w:t>
            </w:r>
            <w:r w:rsidRPr="00571101">
              <w:rPr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>надпись</w:t>
            </w:r>
            <w:r w:rsidRPr="00571101">
              <w:rPr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 на немецком языке. Ухожено.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hanging="284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7163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Расло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9E441B">
              <w:rPr>
                <w:color w:val="000000"/>
                <w:sz w:val="24"/>
                <w:szCs w:val="24"/>
              </w:rPr>
              <w:t>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На гражданском кладбище д. Расло сохранился безымянный памятник  из камней в виде  плоской плиты. Около плиты сохранились три каменных креста с  фамилиями и датами на немецком и польском языках   захоронений определить не возможно.  Вокруг плиты гражданские захоронения.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7164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Чарняты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 w:hanging="108"/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данных нет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 На гражданском кладбище д. Черняты.  Сохранились бетонные кресты с надписями. Надписи  на крестах с фамилиями на немецком и польском языках. 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7165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Колпея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9E441B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E441B">
              <w:rPr>
                <w:color w:val="000000"/>
                <w:sz w:val="24"/>
                <w:szCs w:val="24"/>
              </w:rPr>
              <w:t>ностранное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1 Мировая война. </w:t>
            </w:r>
          </w:p>
          <w:p w:rsidR="00B74BCE" w:rsidRPr="00571101" w:rsidRDefault="00B74BCE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В лесу в нескольких километрах  от д. Колпея.  Бетонные кресты собраны и сложены под деревом. На крестах имеются надписи с фамилиями захороненных солдат. Надписи на немецком языке. Состояние удовлетворительное.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7470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</w:t>
            </w:r>
            <w:r w:rsidRPr="009E44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441B">
              <w:rPr>
                <w:color w:val="000000"/>
                <w:sz w:val="24"/>
                <w:szCs w:val="24"/>
              </w:rPr>
              <w:t>Оленец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 w:rsidRPr="009E44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ind w:right="-106"/>
            </w:pPr>
            <w:r>
              <w:rPr>
                <w:color w:val="000000"/>
                <w:sz w:val="24"/>
                <w:szCs w:val="24"/>
              </w:rPr>
              <w:t>б</w:t>
            </w:r>
            <w:r w:rsidRPr="007A45E5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1 Мировая война. Захоронение обозначено металлическим крестом. Захоронение ограждено металлической изгородью. Территория захоронения забетонирована. Состояние хорошее. В 2019 г. благоустроено.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7626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дер. Клиденяты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ind w:right="-106"/>
            </w:pPr>
            <w:r>
              <w:rPr>
                <w:color w:val="000000"/>
                <w:sz w:val="24"/>
                <w:szCs w:val="24"/>
              </w:rPr>
              <w:t>б</w:t>
            </w:r>
            <w:r w:rsidRPr="007A45E5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1"/>
              <w:keepNext/>
              <w:keepLines/>
              <w:shd w:val="clear" w:color="auto" w:fill="auto"/>
              <w:tabs>
                <w:tab w:val="left" w:pos="260"/>
                <w:tab w:val="left" w:leader="underscore" w:pos="6735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sz w:val="28"/>
                <w:szCs w:val="28"/>
              </w:rPr>
              <w:t>Захоронение   времён  Первой мировой  войны. Братская могила находится на  территории гражданского  кладбища в дер. Клиденяты. Братская  могила представляет собой   земляную  насыпь.  На  насыпи установлен   памятник с надгробием. На памятник нанесена надпись: «Погибшим  в годы Первой мировой войны» и изображен  знак воинского захоронения с номером захоронения</w:t>
            </w:r>
            <w:r w:rsidRPr="00571101">
              <w:rPr>
                <w:sz w:val="28"/>
                <w:szCs w:val="28"/>
                <w:u w:val="single"/>
              </w:rPr>
              <w:t>.</w:t>
            </w:r>
          </w:p>
        </w:tc>
      </w:tr>
      <w:tr w:rsidR="00B74BCE" w:rsidRPr="009E441B" w:rsidTr="007B4AFC">
        <w:trPr>
          <w:cantSplit/>
        </w:trPr>
        <w:tc>
          <w:tcPr>
            <w:tcW w:w="817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7832</w:t>
            </w:r>
          </w:p>
        </w:tc>
        <w:tc>
          <w:tcPr>
            <w:tcW w:w="141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агр.Залесье</w:t>
            </w:r>
          </w:p>
        </w:tc>
        <w:tc>
          <w:tcPr>
            <w:tcW w:w="992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10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Pr="007A45E5" w:rsidRDefault="00B74BCE" w:rsidP="007B4AFC">
            <w:pPr>
              <w:ind w:right="-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7A45E5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1"/>
              <w:keepNext/>
              <w:keepLines/>
              <w:tabs>
                <w:tab w:val="left" w:pos="260"/>
                <w:tab w:val="left" w:leader="underscore" w:pos="6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71101">
              <w:rPr>
                <w:sz w:val="28"/>
                <w:szCs w:val="28"/>
              </w:rPr>
              <w:t xml:space="preserve">Захоронение  расположено  на кладбище агр .Залесье. На захоронении установлен  деревянный  крест высотой 3,2м. Территория захоронения благоустроена,  размер захоронения 2,3м х 2,0м. На захоронении у подножия креста  установлен гранитный камень с надписью «Здесь покоятся гренадёры 14 Грузинского,15 Тифлисского, 16 Мингрельского и нижние чины 6 пех. Либавского полков отравленные газами 20 июня 1916 года» 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8317</w:t>
            </w:r>
          </w:p>
        </w:tc>
        <w:tc>
          <w:tcPr>
            <w:tcW w:w="1418" w:type="dxa"/>
          </w:tcPr>
          <w:p w:rsidR="00B74BCE" w:rsidRDefault="00B74BCE" w:rsidP="007B4AFC">
            <w:r w:rsidRPr="00356B78">
              <w:rPr>
                <w:color w:val="000000"/>
                <w:sz w:val="24"/>
                <w:szCs w:val="24"/>
              </w:rPr>
              <w:t>аг.Солы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Савицкого К.А.  обозначено металлическим крестом высотой 1,2 м. Территория захоронения  в 2023 г. облагорожена  керамической плиткой. Состояние  захоронения хорошее.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8318</w:t>
            </w:r>
          </w:p>
        </w:tc>
        <w:tc>
          <w:tcPr>
            <w:tcW w:w="1418" w:type="dxa"/>
          </w:tcPr>
          <w:p w:rsidR="00B74BCE" w:rsidRDefault="00B74BCE" w:rsidP="007B4AFC">
            <w:r w:rsidRPr="00356B78">
              <w:rPr>
                <w:color w:val="000000"/>
                <w:sz w:val="24"/>
                <w:szCs w:val="24"/>
              </w:rPr>
              <w:t>аг.Солы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l-PL"/>
              </w:rPr>
            </w:pPr>
            <w:r w:rsidRPr="005711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571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Захоронение   обозначено  вертикальной бетонной плитой  высотой 1,2 м, и надгробием 0,6 м * 1,6 м.  На памятнике имеется надпись: «Полянский Владимир Иванович, 1895, убит 12.07.1941».Захоронение не ограждено. Состояние   захоронения удовлетворительное.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8319</w:t>
            </w:r>
          </w:p>
        </w:tc>
        <w:tc>
          <w:tcPr>
            <w:tcW w:w="1418" w:type="dxa"/>
          </w:tcPr>
          <w:p w:rsidR="00B74BCE" w:rsidRDefault="00B74BCE" w:rsidP="007B4AFC">
            <w:r w:rsidRPr="00356B78">
              <w:rPr>
                <w:color w:val="000000"/>
                <w:sz w:val="24"/>
                <w:szCs w:val="24"/>
              </w:rPr>
              <w:t>аг.Солы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1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Захоронение   Сташевич А.К. (жертва войны) обозначено металлическим крестом высотой 1,87 м. Могила благоустроена в 2023 г.,  территория захоронения  облагорожена  керамической плиткой. Состояние  захоронения хорошее. 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8320</w:t>
            </w:r>
          </w:p>
        </w:tc>
        <w:tc>
          <w:tcPr>
            <w:tcW w:w="1418" w:type="dxa"/>
          </w:tcPr>
          <w:p w:rsidR="00B74BCE" w:rsidRPr="00356B78" w:rsidRDefault="00B74BCE" w:rsidP="007B4A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аг.Крево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 обозначено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состоит из бетонного  постамента, памятника с крестом и надгробия.  Высота памятника 1,7 м. На памятнике нанесена надпись: «В. </w:t>
            </w:r>
            <w:r w:rsidRPr="00571101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63830" cy="238631"/>
                  <wp:effectExtent l="19050" t="0" r="7620" b="0"/>
                  <wp:docPr id="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83" cy="24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П.  Левончук Лариса Михайловна, род. 17.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VI</w:t>
            </w:r>
            <w:r w:rsidRPr="00571101">
              <w:rPr>
                <w:color w:val="000000" w:themeColor="text1"/>
                <w:sz w:val="28"/>
                <w:szCs w:val="28"/>
              </w:rPr>
              <w:t>.1922 г. убиенная 14.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571101">
              <w:rPr>
                <w:color w:val="000000" w:themeColor="text1"/>
                <w:sz w:val="28"/>
                <w:szCs w:val="28"/>
              </w:rPr>
              <w:t>.1944 г. Память от верующих Кревской  церкви».    Состояние   захоронения  хорошее.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8321</w:t>
            </w:r>
          </w:p>
        </w:tc>
        <w:tc>
          <w:tcPr>
            <w:tcW w:w="1418" w:type="dxa"/>
          </w:tcPr>
          <w:p w:rsidR="00B74BCE" w:rsidRDefault="00B74BCE" w:rsidP="007B4AFC">
            <w:r w:rsidRPr="00B64A9C">
              <w:rPr>
                <w:color w:val="000000"/>
                <w:sz w:val="24"/>
                <w:szCs w:val="24"/>
              </w:rPr>
              <w:t>аг.Крево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 обозначено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состоит из бетонного  постамента, памятника с крестом и надгробия. Высота памятника 1.4 м.  </w:t>
            </w:r>
            <w:r w:rsidR="005E02C9">
              <w:rPr>
                <w:noProof/>
                <w:color w:val="000000" w:themeColor="text1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10.75pt;margin-top:.75pt;width:13.2pt;height:0;z-index:251660288;mso-position-horizontal-relative:text;mso-position-vertical-relative:text" o:connectortype="straight"/>
              </w:pict>
            </w:r>
            <w:r w:rsidR="005E02C9">
              <w:rPr>
                <w:noProof/>
                <w:color w:val="000000" w:themeColor="text1"/>
                <w:sz w:val="28"/>
                <w:szCs w:val="28"/>
              </w:rPr>
              <w:pict>
                <v:shape id="_x0000_s1032" type="#_x0000_t32" style="position:absolute;left:0;text-align:left;margin-left:210.75pt;margin-top:4.9pt;width:13.2pt;height:5.4pt;z-index:251661312;mso-position-horizontal-relative:text;mso-position-vertical-relative:text" o:connectortype="straight"/>
              </w:pic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На памятнике нанесена надпись: «В. </w:t>
            </w:r>
            <w:r w:rsidRPr="00571101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63830" cy="238631"/>
                  <wp:effectExtent l="19050" t="0" r="7620" b="0"/>
                  <wp:docPr id="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83" cy="24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П. Шкутько Валентина Николаевна, родилась 17.Х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71101">
              <w:rPr>
                <w:color w:val="000000" w:themeColor="text1"/>
                <w:sz w:val="28"/>
                <w:szCs w:val="28"/>
              </w:rPr>
              <w:t>.1924  г. убиенная  14.</w:t>
            </w:r>
            <w:r w:rsidRPr="00571101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571101">
              <w:rPr>
                <w:color w:val="000000" w:themeColor="text1"/>
                <w:sz w:val="28"/>
                <w:szCs w:val="28"/>
              </w:rPr>
              <w:t>.1944. Память от верующих Кревской  церкви». Территория  захоронения  благоустроена в 2023 г. Состояние   захоронения хорошее.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85312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8322</w:t>
            </w:r>
          </w:p>
        </w:tc>
        <w:tc>
          <w:tcPr>
            <w:tcW w:w="1418" w:type="dxa"/>
          </w:tcPr>
          <w:p w:rsidR="00B74BCE" w:rsidRDefault="00B74BCE" w:rsidP="007B4AFC">
            <w:r w:rsidRPr="00B64A9C">
              <w:rPr>
                <w:color w:val="000000"/>
                <w:sz w:val="24"/>
                <w:szCs w:val="24"/>
              </w:rPr>
              <w:t>аг.Крево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 w:rsidRPr="00B911D5">
              <w:rPr>
                <w:color w:val="000000"/>
                <w:sz w:val="24"/>
                <w:szCs w:val="24"/>
              </w:rPr>
              <w:t>инд.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 обозначено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состоит из бетонного  постамента, памятника с крестом и надгробия. Высота памятника 1.7 м.  На памятнике нанесена надпись: «В. </w:t>
            </w:r>
            <w:r w:rsidRPr="00571101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63830" cy="238631"/>
                  <wp:effectExtent l="19050" t="0" r="7620" b="0"/>
                  <wp:docPr id="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83" cy="24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П. Протоиерей  Михаил Владимирович Левончук, род. 1892 год, убит 14 марта 1944 г. Память от верующих Кревской  церкви».  Территория  захоронения  благоустроена в 2023 г. Состояние   захоронения хорошее.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F5587D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8323</w:t>
            </w:r>
          </w:p>
        </w:tc>
        <w:tc>
          <w:tcPr>
            <w:tcW w:w="1418" w:type="dxa"/>
          </w:tcPr>
          <w:p w:rsidR="00B74BCE" w:rsidRDefault="00B74BCE" w:rsidP="007B4AFC">
            <w:r w:rsidRPr="00B64A9C">
              <w:rPr>
                <w:color w:val="000000"/>
                <w:sz w:val="24"/>
                <w:szCs w:val="24"/>
              </w:rPr>
              <w:t>аг.Крево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74BCE" w:rsidRPr="007003F9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rPr>
                <w:color w:val="000000"/>
                <w:sz w:val="24"/>
                <w:szCs w:val="24"/>
              </w:rPr>
              <w:t>б</w:t>
            </w:r>
            <w:r w:rsidRPr="007A45E5">
              <w:rPr>
                <w:color w:val="000000"/>
                <w:sz w:val="24"/>
                <w:szCs w:val="24"/>
              </w:rPr>
              <w:t>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Захоронение обозначено металлической изгородью высотой 0,5 м. и бетонным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состоит из бетонного  постамента, памятника с крестом и надгробия. Высота памятника 2,1м, высота креста 0,35 м. Размер захоронения 2,7 м *1,4 м. На памятник нанесена  надпись  «Губич И.М. 1898-1941, Леонович Е.И. 1904-1941, Леонович И.К. 1903-1941, Тамашевич  И.Р. 1988-1941». На постамент прикреплена табличка с надписью «Расстрелянным в 1941 г. немецкими фашистами. Вечная память».  </w:t>
            </w:r>
          </w:p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AC178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C1780">
              <w:rPr>
                <w:color w:val="000000" w:themeColor="text1"/>
                <w:sz w:val="24"/>
                <w:szCs w:val="24"/>
              </w:rPr>
              <w:t>8514</w:t>
            </w:r>
          </w:p>
        </w:tc>
        <w:tc>
          <w:tcPr>
            <w:tcW w:w="1418" w:type="dxa"/>
          </w:tcPr>
          <w:p w:rsidR="00B74BCE" w:rsidRDefault="00B74BCE" w:rsidP="007B4AFC">
            <w:r>
              <w:t>д.Кривск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инд.</w:t>
            </w:r>
          </w:p>
          <w:p w:rsidR="00B74BCE" w:rsidRDefault="00B74BCE" w:rsidP="007B4AFC">
            <w:r>
              <w:rPr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a9"/>
              <w:shd w:val="clear" w:color="auto" w:fill="auto"/>
              <w:spacing w:line="240" w:lineRule="auto"/>
              <w:ind w:left="62"/>
              <w:jc w:val="both"/>
              <w:rPr>
                <w:sz w:val="28"/>
                <w:szCs w:val="28"/>
              </w:rPr>
            </w:pPr>
            <w:r w:rsidRPr="00571101">
              <w:rPr>
                <w:b/>
                <w:sz w:val="28"/>
                <w:szCs w:val="28"/>
              </w:rPr>
              <w:t xml:space="preserve">  </w:t>
            </w:r>
            <w:r w:rsidRPr="00571101">
              <w:rPr>
                <w:sz w:val="28"/>
                <w:szCs w:val="28"/>
              </w:rPr>
              <w:t>Стриго  Г.А.</w:t>
            </w:r>
            <w:r w:rsidRPr="00571101">
              <w:rPr>
                <w:b/>
                <w:sz w:val="28"/>
                <w:szCs w:val="28"/>
              </w:rPr>
              <w:t xml:space="preserve"> з</w:t>
            </w:r>
            <w:r w:rsidRPr="00571101">
              <w:rPr>
                <w:sz w:val="28"/>
                <w:szCs w:val="28"/>
              </w:rPr>
              <w:t>ахоронен в  общем захоронении.  Захороненный Стриго  Григорий Алексеевич 1891 г.р., расстрелян  как активист колхоза «17 сентября»  в 1944 году.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 Информация взята из историко-документальной хроники «</w:t>
            </w:r>
            <w:r w:rsidRPr="00571101">
              <w:rPr>
                <w:color w:val="000000" w:themeColor="text1"/>
                <w:sz w:val="28"/>
                <w:szCs w:val="28"/>
                <w:lang w:val="be-BY"/>
              </w:rPr>
              <w:t>Памяць. Смаргонскі раён</w:t>
            </w:r>
            <w:r w:rsidRPr="00571101">
              <w:rPr>
                <w:color w:val="000000" w:themeColor="text1"/>
                <w:sz w:val="28"/>
                <w:szCs w:val="28"/>
              </w:rPr>
              <w:t>», раздел «</w:t>
            </w:r>
            <w:r w:rsidRPr="00571101">
              <w:rPr>
                <w:color w:val="000000" w:themeColor="text1"/>
                <w:sz w:val="28"/>
                <w:szCs w:val="28"/>
                <w:lang w:val="be-BY"/>
              </w:rPr>
              <w:t>Партызаны, падпольшчыкі, якія загінулі</w:t>
            </w:r>
            <w:r w:rsidRPr="00571101">
              <w:rPr>
                <w:color w:val="000000" w:themeColor="text1"/>
                <w:sz w:val="28"/>
                <w:szCs w:val="28"/>
              </w:rPr>
              <w:t>», стр.427. В книге  неправильно указано отчество  «Александрович».  Информация уточнена у родственников.</w:t>
            </w:r>
          </w:p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AC178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C1780">
              <w:rPr>
                <w:color w:val="000000" w:themeColor="text1"/>
                <w:sz w:val="24"/>
                <w:szCs w:val="24"/>
              </w:rPr>
              <w:t>8515</w:t>
            </w:r>
          </w:p>
        </w:tc>
        <w:tc>
          <w:tcPr>
            <w:tcW w:w="1418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агр. Крево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инд.</w:t>
            </w:r>
          </w:p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>Индивидуальная могила в общем захоронении, обозначена памятником, который</w:t>
            </w: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71101">
              <w:rPr>
                <w:color w:val="000000" w:themeColor="text1"/>
                <w:sz w:val="28"/>
                <w:szCs w:val="28"/>
              </w:rPr>
              <w:t xml:space="preserve">установлен на постаменте. Высота памятника 0,6 м, ширина 1,0. Размер  общего захоронения 2,3 м * 2,1 м. Территория захоронения  уложена  плиткой. На памятнике надпись: «Тытуш  Юльян Михайлович 1886 - 1944». </w:t>
            </w:r>
          </w:p>
          <w:p w:rsidR="00B74BCE" w:rsidRPr="00571101" w:rsidRDefault="00B74BCE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71101">
              <w:rPr>
                <w:color w:val="000000" w:themeColor="text1"/>
                <w:sz w:val="28"/>
                <w:szCs w:val="28"/>
              </w:rPr>
              <w:t xml:space="preserve"> Состояние   захоронения  хорошее.</w:t>
            </w:r>
          </w:p>
        </w:tc>
      </w:tr>
      <w:tr w:rsidR="00B74BCE" w:rsidRPr="007003F9" w:rsidTr="007B4AFC">
        <w:trPr>
          <w:tblHeader/>
        </w:trPr>
        <w:tc>
          <w:tcPr>
            <w:tcW w:w="817" w:type="dxa"/>
          </w:tcPr>
          <w:p w:rsidR="00B74BCE" w:rsidRPr="00AC178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C1780">
              <w:rPr>
                <w:color w:val="000000" w:themeColor="text1"/>
                <w:sz w:val="24"/>
                <w:szCs w:val="24"/>
              </w:rPr>
              <w:t>8516</w:t>
            </w:r>
          </w:p>
        </w:tc>
        <w:tc>
          <w:tcPr>
            <w:tcW w:w="1418" w:type="dxa"/>
          </w:tcPr>
          <w:p w:rsidR="00B74BCE" w:rsidRDefault="00B74BCE" w:rsidP="007B4AFC">
            <w:r>
              <w:t>д. Гориденяты</w:t>
            </w:r>
          </w:p>
        </w:tc>
        <w:tc>
          <w:tcPr>
            <w:tcW w:w="992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74BCE" w:rsidRPr="00CF03A0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BCE" w:rsidRPr="00611346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4BCE" w:rsidRPr="009E441B" w:rsidRDefault="00B74BCE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74BCE" w:rsidRDefault="00B74BCE" w:rsidP="007B4AFC">
            <w:r>
              <w:t>братская могила</w:t>
            </w:r>
          </w:p>
        </w:tc>
        <w:tc>
          <w:tcPr>
            <w:tcW w:w="6094" w:type="dxa"/>
          </w:tcPr>
          <w:p w:rsidR="00B74BCE" w:rsidRPr="00571101" w:rsidRDefault="00B74BCE" w:rsidP="007B4AFC">
            <w:pPr>
              <w:pStyle w:val="a9"/>
              <w:shd w:val="clear" w:color="auto" w:fill="auto"/>
              <w:spacing w:line="240" w:lineRule="auto"/>
              <w:ind w:left="62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71101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571101">
              <w:rPr>
                <w:color w:val="000000" w:themeColor="text1"/>
                <w:sz w:val="28"/>
                <w:szCs w:val="28"/>
              </w:rPr>
              <w:t>Захоронение обозначено общим  гранитным памятником на  постаменте. Высота памятника с постаментом 1,3 м. Размер  общего захоронения 2,4 м * 1,5 м. Состояние   захоронения хорошее.      Кардель  М.В. и  Кардель П.В. являются  участниками сопротивления в годы Великой Отечественной войны.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8677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д.Трилесино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инд.</w:t>
            </w:r>
          </w:p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pStyle w:val="1"/>
              <w:keepNext/>
              <w:keepLines/>
              <w:tabs>
                <w:tab w:val="left" w:pos="260"/>
                <w:tab w:val="left" w:leader="underscore" w:pos="6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 xml:space="preserve">Индивидуальная могила  периода  Великой Отечественной войны. Захоронен </w:t>
            </w:r>
            <w:r w:rsidRPr="00E62C29">
              <w:rPr>
                <w:color w:val="000000" w:themeColor="text1"/>
                <w:sz w:val="30"/>
                <w:szCs w:val="30"/>
              </w:rPr>
              <w:t>Мартишонок Дмитрий Семенович. Состояние захоронения удовлетворительное.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8676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д.Трилесино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инд.</w:t>
            </w:r>
          </w:p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 xml:space="preserve">Индивидуальная могила  периода  Великой Отечественной войны. Захоронена </w:t>
            </w:r>
            <w:r w:rsidRPr="00E62C29">
              <w:rPr>
                <w:color w:val="000000" w:themeColor="text1"/>
                <w:sz w:val="30"/>
                <w:szCs w:val="30"/>
              </w:rPr>
              <w:t>Савицкая Анна Антоновна. Состояние захоронения удовлетворительное.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8679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д.Трилесино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 xml:space="preserve">братская </w:t>
            </w:r>
          </w:p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>Братская могила  периода  Великой Отечественной войны. Захоронены Шинкевич</w:t>
            </w:r>
          </w:p>
          <w:p w:rsidR="003855B8" w:rsidRPr="00E62C29" w:rsidRDefault="003855B8" w:rsidP="007B4AFC">
            <w:pPr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>Мария Романовна и  Шинкевич Бронислава Викторовна.  Состояние захоронения удовлетворительное.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8680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д.Рацевичи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инд</w:t>
            </w:r>
          </w:p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2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могила  периода  Великой Отечественной войны. Захоронен </w:t>
            </w:r>
            <w:r w:rsidRPr="00E62C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Петр  Фомич Сурмач. Состояние захоронения удовлетворительное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8681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д.Рацевичи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инд</w:t>
            </w:r>
          </w:p>
          <w:p w:rsidR="003855B8" w:rsidRPr="00E62C29" w:rsidRDefault="003855B8" w:rsidP="007B4AFC">
            <w:pPr>
              <w:rPr>
                <w:color w:val="000000" w:themeColor="text1"/>
              </w:rPr>
            </w:pPr>
            <w:r w:rsidRPr="00E62C29">
              <w:rPr>
                <w:color w:val="000000" w:themeColor="text1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 xml:space="preserve">Индивидуальная могила  периода  Великой Отечественной войны. Захоронена </w:t>
            </w:r>
            <w:r w:rsidRPr="00E62C29">
              <w:rPr>
                <w:color w:val="000000" w:themeColor="text1"/>
                <w:sz w:val="30"/>
                <w:szCs w:val="30"/>
              </w:rPr>
              <w:t>Чукович Анна Антоновна. Состояние захоронения удовлетворительное</w:t>
            </w:r>
          </w:p>
        </w:tc>
      </w:tr>
      <w:tr w:rsidR="003855B8" w:rsidRPr="006860B0" w:rsidTr="007B4AFC">
        <w:trPr>
          <w:cantSplit/>
          <w:trHeight w:val="350"/>
        </w:trPr>
        <w:tc>
          <w:tcPr>
            <w:tcW w:w="817" w:type="dxa"/>
          </w:tcPr>
          <w:p w:rsidR="003855B8" w:rsidRPr="00AE7BAB" w:rsidRDefault="003855B8" w:rsidP="00E06F01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8678</w:t>
            </w:r>
          </w:p>
        </w:tc>
        <w:tc>
          <w:tcPr>
            <w:tcW w:w="141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агр</w:t>
            </w:r>
          </w:p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.Жодишки</w:t>
            </w: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55B8" w:rsidRPr="00E62C29" w:rsidRDefault="003855B8" w:rsidP="007B4AFC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 xml:space="preserve">братская </w:t>
            </w:r>
          </w:p>
          <w:p w:rsidR="003855B8" w:rsidRPr="00E62C29" w:rsidRDefault="003855B8" w:rsidP="007B4AFC">
            <w:pPr>
              <w:ind w:right="-106"/>
              <w:rPr>
                <w:color w:val="000000" w:themeColor="text1"/>
                <w:sz w:val="24"/>
                <w:szCs w:val="24"/>
              </w:rPr>
            </w:pPr>
            <w:r w:rsidRPr="00E62C29">
              <w:rPr>
                <w:color w:val="000000" w:themeColor="text1"/>
                <w:sz w:val="24"/>
                <w:szCs w:val="24"/>
              </w:rPr>
              <w:t>могила</w:t>
            </w:r>
          </w:p>
        </w:tc>
        <w:tc>
          <w:tcPr>
            <w:tcW w:w="6094" w:type="dxa"/>
          </w:tcPr>
          <w:p w:rsidR="003855B8" w:rsidRPr="00E62C29" w:rsidRDefault="003855B8" w:rsidP="007B4AFC">
            <w:pPr>
              <w:jc w:val="both"/>
              <w:rPr>
                <w:color w:val="000000" w:themeColor="text1"/>
                <w:sz w:val="28"/>
                <w:szCs w:val="28"/>
                <w:lang w:val="pl-PL"/>
              </w:rPr>
            </w:pPr>
            <w:r w:rsidRPr="00E62C29">
              <w:rPr>
                <w:color w:val="000000" w:themeColor="text1"/>
                <w:sz w:val="28"/>
                <w:szCs w:val="28"/>
              </w:rPr>
              <w:t>Братская могила  периода  Великой Отечественной войны. Захоронены Гриб Генрих и Гриб Александр.  Состояние захоронения хорошее.</w:t>
            </w:r>
          </w:p>
        </w:tc>
      </w:tr>
      <w:tr w:rsidR="00E006EA" w:rsidRPr="006860B0" w:rsidTr="007B4AFC">
        <w:trPr>
          <w:cantSplit/>
          <w:trHeight w:val="350"/>
        </w:trPr>
        <w:tc>
          <w:tcPr>
            <w:tcW w:w="817" w:type="dxa"/>
          </w:tcPr>
          <w:p w:rsidR="00E006EA" w:rsidRPr="00AE7BAB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8805</w:t>
            </w:r>
          </w:p>
        </w:tc>
        <w:tc>
          <w:tcPr>
            <w:tcW w:w="1418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д.Рудня</w:t>
            </w:r>
          </w:p>
        </w:tc>
        <w:tc>
          <w:tcPr>
            <w:tcW w:w="992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</w:tcPr>
          <w:p w:rsidR="00E006EA" w:rsidRPr="003855B8" w:rsidRDefault="00E006EA" w:rsidP="00E06F01">
            <w:pPr>
              <w:ind w:right="-106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инд.</w:t>
            </w:r>
          </w:p>
          <w:p w:rsidR="00E006EA" w:rsidRPr="003855B8" w:rsidRDefault="00E006EA" w:rsidP="00E06F01">
            <w:pPr>
              <w:ind w:right="-106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могила</w:t>
            </w:r>
          </w:p>
        </w:tc>
        <w:tc>
          <w:tcPr>
            <w:tcW w:w="6094" w:type="dxa"/>
          </w:tcPr>
          <w:p w:rsidR="00E006EA" w:rsidRPr="003855B8" w:rsidRDefault="00E006EA" w:rsidP="00E06F01">
            <w:pPr>
              <w:pStyle w:val="a9"/>
              <w:shd w:val="clear" w:color="auto" w:fill="auto"/>
              <w:spacing w:line="240" w:lineRule="auto"/>
              <w:ind w:left="60"/>
              <w:jc w:val="both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Индивидуальная могила  периода  Великой Отечественной войны. Захоронен партизан Ковязо Анатолий  Игнатьевич. Состояние захоронения удовлетворительное.</w:t>
            </w:r>
          </w:p>
        </w:tc>
      </w:tr>
      <w:tr w:rsidR="00E006EA" w:rsidRPr="006860B0" w:rsidTr="007B4AFC">
        <w:trPr>
          <w:cantSplit/>
          <w:trHeight w:val="350"/>
        </w:trPr>
        <w:tc>
          <w:tcPr>
            <w:tcW w:w="817" w:type="dxa"/>
          </w:tcPr>
          <w:p w:rsidR="00E006EA" w:rsidRPr="00AE7BAB" w:rsidRDefault="003855B8" w:rsidP="007B4AFC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8806</w:t>
            </w:r>
          </w:p>
        </w:tc>
        <w:tc>
          <w:tcPr>
            <w:tcW w:w="1418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д.Рудня</w:t>
            </w:r>
          </w:p>
        </w:tc>
        <w:tc>
          <w:tcPr>
            <w:tcW w:w="992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006EA" w:rsidRPr="003855B8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</w:tcPr>
          <w:p w:rsidR="00E006EA" w:rsidRPr="003855B8" w:rsidRDefault="00E006EA" w:rsidP="00E06F01">
            <w:pPr>
              <w:ind w:right="-106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инд.</w:t>
            </w:r>
          </w:p>
          <w:p w:rsidR="00E006EA" w:rsidRPr="003855B8" w:rsidRDefault="00E006EA" w:rsidP="00E06F01">
            <w:pPr>
              <w:ind w:right="-106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могила</w:t>
            </w:r>
          </w:p>
        </w:tc>
        <w:tc>
          <w:tcPr>
            <w:tcW w:w="6094" w:type="dxa"/>
          </w:tcPr>
          <w:p w:rsidR="00E006EA" w:rsidRPr="003855B8" w:rsidRDefault="00E006EA" w:rsidP="00E06F01">
            <w:pPr>
              <w:pStyle w:val="a9"/>
              <w:shd w:val="clear" w:color="auto" w:fill="auto"/>
              <w:spacing w:line="240" w:lineRule="auto"/>
              <w:ind w:left="60"/>
              <w:jc w:val="both"/>
              <w:rPr>
                <w:color w:val="000000" w:themeColor="text1"/>
                <w:sz w:val="28"/>
                <w:szCs w:val="28"/>
              </w:rPr>
            </w:pPr>
            <w:r w:rsidRPr="003855B8">
              <w:rPr>
                <w:color w:val="000000" w:themeColor="text1"/>
                <w:sz w:val="28"/>
                <w:szCs w:val="28"/>
              </w:rPr>
              <w:t>Индивидуальная могила  периода  Великой Отечественной войны. Захоронен Козел Василий Исидорович. Состояние захоронения хорошее.</w:t>
            </w:r>
          </w:p>
        </w:tc>
      </w:tr>
      <w:tr w:rsidR="00E006EA" w:rsidRPr="006860B0" w:rsidTr="007B4AFC">
        <w:trPr>
          <w:cantSplit/>
          <w:trHeight w:val="350"/>
        </w:trPr>
        <w:tc>
          <w:tcPr>
            <w:tcW w:w="817" w:type="dxa"/>
          </w:tcPr>
          <w:p w:rsidR="00E006EA" w:rsidRPr="00AE7BAB" w:rsidRDefault="00E006EA" w:rsidP="007B4AFC">
            <w:pPr>
              <w:tabs>
                <w:tab w:val="left" w:pos="5245"/>
                <w:tab w:val="left" w:pos="16018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710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890</w:t>
            </w:r>
          </w:p>
        </w:tc>
        <w:tc>
          <w:tcPr>
            <w:tcW w:w="708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717</w:t>
            </w:r>
          </w:p>
        </w:tc>
        <w:tc>
          <w:tcPr>
            <w:tcW w:w="992" w:type="dxa"/>
          </w:tcPr>
          <w:p w:rsidR="00E006EA" w:rsidRPr="008D7720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850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524</w:t>
            </w:r>
          </w:p>
        </w:tc>
        <w:tc>
          <w:tcPr>
            <w:tcW w:w="851" w:type="dxa"/>
          </w:tcPr>
          <w:p w:rsidR="00E006EA" w:rsidRDefault="00E006EA" w:rsidP="00E06F01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E006EA" w:rsidRPr="00CF03A0" w:rsidRDefault="00E006EA" w:rsidP="007B4AFC">
            <w:pPr>
              <w:tabs>
                <w:tab w:val="left" w:pos="5245"/>
                <w:tab w:val="left" w:pos="1601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</w:tcPr>
          <w:p w:rsidR="00E006EA" w:rsidRPr="006860B0" w:rsidRDefault="00E006EA" w:rsidP="007B4AFC">
            <w:pPr>
              <w:tabs>
                <w:tab w:val="left" w:pos="5245"/>
                <w:tab w:val="left" w:pos="16018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5735F" w:rsidRDefault="00C5735F" w:rsidP="00C5735F">
      <w:pPr>
        <w:tabs>
          <w:tab w:val="left" w:pos="5245"/>
          <w:tab w:val="left" w:pos="16018"/>
        </w:tabs>
        <w:jc w:val="center"/>
        <w:rPr>
          <w:sz w:val="16"/>
        </w:rPr>
      </w:pPr>
    </w:p>
    <w:sectPr w:rsidR="00C5735F" w:rsidSect="00F942AD">
      <w:headerReference w:type="even" r:id="rId9"/>
      <w:headerReference w:type="default" r:id="rId10"/>
      <w:pgSz w:w="16840" w:h="11907" w:orient="landscape" w:code="9"/>
      <w:pgMar w:top="1134" w:right="1134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D53" w:rsidRDefault="00256D53">
      <w:r>
        <w:separator/>
      </w:r>
    </w:p>
  </w:endnote>
  <w:endnote w:type="continuationSeparator" w:id="1">
    <w:p w:rsidR="00256D53" w:rsidRDefault="0025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D53" w:rsidRDefault="00256D53">
      <w:r>
        <w:separator/>
      </w:r>
    </w:p>
  </w:footnote>
  <w:footnote w:type="continuationSeparator" w:id="1">
    <w:p w:rsidR="00256D53" w:rsidRDefault="00256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2B" w:rsidRDefault="005E02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75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752B" w:rsidRDefault="001A7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2B" w:rsidRDefault="005E02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75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271">
      <w:rPr>
        <w:rStyle w:val="a5"/>
        <w:noProof/>
      </w:rPr>
      <w:t>2</w:t>
    </w:r>
    <w:r>
      <w:rPr>
        <w:rStyle w:val="a5"/>
      </w:rPr>
      <w:fldChar w:fldCharType="end"/>
    </w:r>
  </w:p>
  <w:p w:rsidR="001A752B" w:rsidRDefault="001A75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BCA02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41145B01"/>
    <w:multiLevelType w:val="multilevel"/>
    <w:tmpl w:val="FBCA02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51310DF6"/>
    <w:multiLevelType w:val="hybridMultilevel"/>
    <w:tmpl w:val="71A2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150FAB"/>
    <w:multiLevelType w:val="multilevel"/>
    <w:tmpl w:val="71A2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F710DC"/>
    <w:multiLevelType w:val="multilevel"/>
    <w:tmpl w:val="71A2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735F"/>
    <w:rsid w:val="00004FED"/>
    <w:rsid w:val="00044541"/>
    <w:rsid w:val="000541F2"/>
    <w:rsid w:val="000608FE"/>
    <w:rsid w:val="000656C2"/>
    <w:rsid w:val="000805A9"/>
    <w:rsid w:val="000845C9"/>
    <w:rsid w:val="000B4D59"/>
    <w:rsid w:val="000C19F1"/>
    <w:rsid w:val="000C7E14"/>
    <w:rsid w:val="000F1E92"/>
    <w:rsid w:val="00103AE2"/>
    <w:rsid w:val="00120998"/>
    <w:rsid w:val="0012152D"/>
    <w:rsid w:val="00134E68"/>
    <w:rsid w:val="00140E24"/>
    <w:rsid w:val="001413E2"/>
    <w:rsid w:val="0015492A"/>
    <w:rsid w:val="00156A26"/>
    <w:rsid w:val="001649B4"/>
    <w:rsid w:val="00170A56"/>
    <w:rsid w:val="001758D5"/>
    <w:rsid w:val="00196F01"/>
    <w:rsid w:val="001A266F"/>
    <w:rsid w:val="001A752B"/>
    <w:rsid w:val="001C1027"/>
    <w:rsid w:val="001C289B"/>
    <w:rsid w:val="001C2FB8"/>
    <w:rsid w:val="001E622B"/>
    <w:rsid w:val="001F0D27"/>
    <w:rsid w:val="00205CF4"/>
    <w:rsid w:val="00220C91"/>
    <w:rsid w:val="00231683"/>
    <w:rsid w:val="002463C2"/>
    <w:rsid w:val="00256D53"/>
    <w:rsid w:val="00262255"/>
    <w:rsid w:val="00264959"/>
    <w:rsid w:val="00293CC8"/>
    <w:rsid w:val="002A6F26"/>
    <w:rsid w:val="002B6F4C"/>
    <w:rsid w:val="002C44CA"/>
    <w:rsid w:val="002D00D1"/>
    <w:rsid w:val="002D1E60"/>
    <w:rsid w:val="002F0111"/>
    <w:rsid w:val="002F53CD"/>
    <w:rsid w:val="003125B4"/>
    <w:rsid w:val="0031420B"/>
    <w:rsid w:val="00323002"/>
    <w:rsid w:val="003310D5"/>
    <w:rsid w:val="003368BC"/>
    <w:rsid w:val="00347329"/>
    <w:rsid w:val="0035428A"/>
    <w:rsid w:val="00355A66"/>
    <w:rsid w:val="00367316"/>
    <w:rsid w:val="0036740C"/>
    <w:rsid w:val="00367503"/>
    <w:rsid w:val="00377A19"/>
    <w:rsid w:val="003855B8"/>
    <w:rsid w:val="003874ED"/>
    <w:rsid w:val="00395B1F"/>
    <w:rsid w:val="003A0A74"/>
    <w:rsid w:val="003B3075"/>
    <w:rsid w:val="003B43D6"/>
    <w:rsid w:val="003C2ACD"/>
    <w:rsid w:val="003C6663"/>
    <w:rsid w:val="003D5108"/>
    <w:rsid w:val="003D5CBD"/>
    <w:rsid w:val="003E6923"/>
    <w:rsid w:val="003F21A6"/>
    <w:rsid w:val="003F4329"/>
    <w:rsid w:val="003F6722"/>
    <w:rsid w:val="00411A86"/>
    <w:rsid w:val="00424DB0"/>
    <w:rsid w:val="004507F3"/>
    <w:rsid w:val="0049347E"/>
    <w:rsid w:val="004A1B3B"/>
    <w:rsid w:val="004B3771"/>
    <w:rsid w:val="004D2BBF"/>
    <w:rsid w:val="004F076C"/>
    <w:rsid w:val="004F18AE"/>
    <w:rsid w:val="004F3CD2"/>
    <w:rsid w:val="004F7FBE"/>
    <w:rsid w:val="005025B8"/>
    <w:rsid w:val="00505A03"/>
    <w:rsid w:val="00511E76"/>
    <w:rsid w:val="00524DBF"/>
    <w:rsid w:val="0053085A"/>
    <w:rsid w:val="005544AE"/>
    <w:rsid w:val="0056489A"/>
    <w:rsid w:val="00567023"/>
    <w:rsid w:val="0059013A"/>
    <w:rsid w:val="005964F0"/>
    <w:rsid w:val="005C2976"/>
    <w:rsid w:val="005D39B8"/>
    <w:rsid w:val="005D4298"/>
    <w:rsid w:val="005E02C9"/>
    <w:rsid w:val="005E1271"/>
    <w:rsid w:val="005E2499"/>
    <w:rsid w:val="005E6966"/>
    <w:rsid w:val="0060027C"/>
    <w:rsid w:val="00601BEA"/>
    <w:rsid w:val="00605CEA"/>
    <w:rsid w:val="00611346"/>
    <w:rsid w:val="00617173"/>
    <w:rsid w:val="00626DD0"/>
    <w:rsid w:val="00655C33"/>
    <w:rsid w:val="00667850"/>
    <w:rsid w:val="006860B0"/>
    <w:rsid w:val="0068627A"/>
    <w:rsid w:val="006916DB"/>
    <w:rsid w:val="006B5C7C"/>
    <w:rsid w:val="006D191E"/>
    <w:rsid w:val="006E17F9"/>
    <w:rsid w:val="006F02CE"/>
    <w:rsid w:val="006F3675"/>
    <w:rsid w:val="007071EE"/>
    <w:rsid w:val="0071793C"/>
    <w:rsid w:val="007255CF"/>
    <w:rsid w:val="00742652"/>
    <w:rsid w:val="007539F1"/>
    <w:rsid w:val="007759DF"/>
    <w:rsid w:val="007A6536"/>
    <w:rsid w:val="007B64E2"/>
    <w:rsid w:val="007D2E10"/>
    <w:rsid w:val="007E3A80"/>
    <w:rsid w:val="007F4FEA"/>
    <w:rsid w:val="00813883"/>
    <w:rsid w:val="00817E64"/>
    <w:rsid w:val="00827A6C"/>
    <w:rsid w:val="00832A84"/>
    <w:rsid w:val="0083742A"/>
    <w:rsid w:val="00853120"/>
    <w:rsid w:val="00863BFB"/>
    <w:rsid w:val="00880D41"/>
    <w:rsid w:val="008A722A"/>
    <w:rsid w:val="008B3876"/>
    <w:rsid w:val="008C027C"/>
    <w:rsid w:val="008D388D"/>
    <w:rsid w:val="008D7720"/>
    <w:rsid w:val="008E3E6B"/>
    <w:rsid w:val="008E7A1D"/>
    <w:rsid w:val="00900046"/>
    <w:rsid w:val="00916DF4"/>
    <w:rsid w:val="00952D53"/>
    <w:rsid w:val="00954C1F"/>
    <w:rsid w:val="009606A7"/>
    <w:rsid w:val="00963A35"/>
    <w:rsid w:val="00971CB7"/>
    <w:rsid w:val="00972222"/>
    <w:rsid w:val="00974F65"/>
    <w:rsid w:val="00980E6A"/>
    <w:rsid w:val="00980EFD"/>
    <w:rsid w:val="009819C5"/>
    <w:rsid w:val="0099265C"/>
    <w:rsid w:val="009A0022"/>
    <w:rsid w:val="009C31F3"/>
    <w:rsid w:val="009E091F"/>
    <w:rsid w:val="009E441B"/>
    <w:rsid w:val="009F10C4"/>
    <w:rsid w:val="009F4471"/>
    <w:rsid w:val="00A00E3C"/>
    <w:rsid w:val="00A00FB9"/>
    <w:rsid w:val="00A2064E"/>
    <w:rsid w:val="00A264C5"/>
    <w:rsid w:val="00A4193A"/>
    <w:rsid w:val="00A66056"/>
    <w:rsid w:val="00A678A3"/>
    <w:rsid w:val="00A70EB6"/>
    <w:rsid w:val="00A8214B"/>
    <w:rsid w:val="00A84691"/>
    <w:rsid w:val="00AA1F12"/>
    <w:rsid w:val="00AA5869"/>
    <w:rsid w:val="00AA7B68"/>
    <w:rsid w:val="00AE6CAF"/>
    <w:rsid w:val="00AE749E"/>
    <w:rsid w:val="00AE7BAB"/>
    <w:rsid w:val="00AF5308"/>
    <w:rsid w:val="00AF7C2F"/>
    <w:rsid w:val="00AF7E24"/>
    <w:rsid w:val="00B0351F"/>
    <w:rsid w:val="00B04702"/>
    <w:rsid w:val="00B05567"/>
    <w:rsid w:val="00B07297"/>
    <w:rsid w:val="00B11787"/>
    <w:rsid w:val="00B168DB"/>
    <w:rsid w:val="00B25518"/>
    <w:rsid w:val="00B61967"/>
    <w:rsid w:val="00B72F2F"/>
    <w:rsid w:val="00B74BCE"/>
    <w:rsid w:val="00B75B3F"/>
    <w:rsid w:val="00BA6144"/>
    <w:rsid w:val="00BC5A73"/>
    <w:rsid w:val="00BD2AFD"/>
    <w:rsid w:val="00BE00C3"/>
    <w:rsid w:val="00BE5594"/>
    <w:rsid w:val="00BF6643"/>
    <w:rsid w:val="00C039AF"/>
    <w:rsid w:val="00C03E07"/>
    <w:rsid w:val="00C044FA"/>
    <w:rsid w:val="00C1128E"/>
    <w:rsid w:val="00C128E3"/>
    <w:rsid w:val="00C322D1"/>
    <w:rsid w:val="00C35368"/>
    <w:rsid w:val="00C427E0"/>
    <w:rsid w:val="00C43899"/>
    <w:rsid w:val="00C4748A"/>
    <w:rsid w:val="00C51207"/>
    <w:rsid w:val="00C5735F"/>
    <w:rsid w:val="00C57461"/>
    <w:rsid w:val="00C8263B"/>
    <w:rsid w:val="00CA2C26"/>
    <w:rsid w:val="00CB03A2"/>
    <w:rsid w:val="00CB0D13"/>
    <w:rsid w:val="00CB7A0A"/>
    <w:rsid w:val="00CC2B6E"/>
    <w:rsid w:val="00CC494E"/>
    <w:rsid w:val="00CF0276"/>
    <w:rsid w:val="00CF03A0"/>
    <w:rsid w:val="00CF651E"/>
    <w:rsid w:val="00D055D3"/>
    <w:rsid w:val="00D06E8C"/>
    <w:rsid w:val="00D070AB"/>
    <w:rsid w:val="00D2441F"/>
    <w:rsid w:val="00D2737F"/>
    <w:rsid w:val="00D330A7"/>
    <w:rsid w:val="00D33704"/>
    <w:rsid w:val="00D36F7D"/>
    <w:rsid w:val="00D537F1"/>
    <w:rsid w:val="00D569BA"/>
    <w:rsid w:val="00D5725F"/>
    <w:rsid w:val="00D6038E"/>
    <w:rsid w:val="00D706E1"/>
    <w:rsid w:val="00D86616"/>
    <w:rsid w:val="00D94DEE"/>
    <w:rsid w:val="00D957BD"/>
    <w:rsid w:val="00DB2C27"/>
    <w:rsid w:val="00DD2FCC"/>
    <w:rsid w:val="00DE3C08"/>
    <w:rsid w:val="00DF742E"/>
    <w:rsid w:val="00E006EA"/>
    <w:rsid w:val="00E00D59"/>
    <w:rsid w:val="00E10A66"/>
    <w:rsid w:val="00E11E7D"/>
    <w:rsid w:val="00E12059"/>
    <w:rsid w:val="00E14ABC"/>
    <w:rsid w:val="00E14F6D"/>
    <w:rsid w:val="00E207D3"/>
    <w:rsid w:val="00E22F78"/>
    <w:rsid w:val="00E27C8C"/>
    <w:rsid w:val="00E67F41"/>
    <w:rsid w:val="00EB21CE"/>
    <w:rsid w:val="00EB2988"/>
    <w:rsid w:val="00EB4ABB"/>
    <w:rsid w:val="00EC37FB"/>
    <w:rsid w:val="00EE3A41"/>
    <w:rsid w:val="00F11E08"/>
    <w:rsid w:val="00F22E47"/>
    <w:rsid w:val="00F37C73"/>
    <w:rsid w:val="00F5263D"/>
    <w:rsid w:val="00F5587D"/>
    <w:rsid w:val="00F56DFE"/>
    <w:rsid w:val="00F704CC"/>
    <w:rsid w:val="00F84762"/>
    <w:rsid w:val="00F942AD"/>
    <w:rsid w:val="00FA4903"/>
    <w:rsid w:val="00FC2E1F"/>
    <w:rsid w:val="00FC3D1D"/>
    <w:rsid w:val="00F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73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35F"/>
  </w:style>
  <w:style w:type="paragraph" w:styleId="a6">
    <w:name w:val="Balloon Text"/>
    <w:basedOn w:val="a"/>
    <w:link w:val="a7"/>
    <w:semiHidden/>
    <w:rsid w:val="00567023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CB7A0A"/>
    <w:pPr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CB7A0A"/>
    <w:rPr>
      <w:rFonts w:eastAsiaTheme="minorEastAsia"/>
    </w:rPr>
  </w:style>
  <w:style w:type="paragraph" w:customStyle="1" w:styleId="newncpi">
    <w:name w:val="newncpi"/>
    <w:basedOn w:val="a"/>
    <w:rsid w:val="00CB7A0A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CB7A0A"/>
    <w:pPr>
      <w:jc w:val="both"/>
    </w:pPr>
    <w:rPr>
      <w:rFonts w:eastAsiaTheme="minorEastAsia"/>
    </w:rPr>
  </w:style>
  <w:style w:type="paragraph" w:customStyle="1" w:styleId="1">
    <w:name w:val="Заголовок №1"/>
    <w:basedOn w:val="a"/>
    <w:link w:val="10"/>
    <w:uiPriority w:val="99"/>
    <w:rsid w:val="00524DBF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</w:rPr>
  </w:style>
  <w:style w:type="character" w:customStyle="1" w:styleId="10">
    <w:name w:val="Заголовок №1_"/>
    <w:basedOn w:val="a0"/>
    <w:link w:val="1"/>
    <w:uiPriority w:val="99"/>
    <w:locked/>
    <w:rsid w:val="00524DBF"/>
    <w:rPr>
      <w:rFonts w:eastAsia="Arial Unicode MS"/>
      <w:sz w:val="22"/>
      <w:szCs w:val="22"/>
      <w:shd w:val="clear" w:color="auto" w:fill="FFFFFF"/>
    </w:rPr>
  </w:style>
  <w:style w:type="character" w:customStyle="1" w:styleId="y2iqfc">
    <w:name w:val="y2iqfc"/>
    <w:basedOn w:val="a0"/>
    <w:rsid w:val="002B6F4C"/>
  </w:style>
  <w:style w:type="paragraph" w:styleId="HTML">
    <w:name w:val="HTML Preformatted"/>
    <w:basedOn w:val="a"/>
    <w:link w:val="HTML0"/>
    <w:uiPriority w:val="99"/>
    <w:unhideWhenUsed/>
    <w:rsid w:val="002B6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B6F4C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205CF4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D6038E"/>
    <w:pPr>
      <w:shd w:val="clear" w:color="auto" w:fill="FFFFFF"/>
      <w:spacing w:line="240" w:lineRule="atLeast"/>
    </w:pPr>
    <w:rPr>
      <w:rFonts w:eastAsia="Arial Unicode MS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99"/>
    <w:rsid w:val="00D6038E"/>
    <w:rPr>
      <w:rFonts w:eastAsia="Arial Unicode MS"/>
      <w:sz w:val="19"/>
      <w:szCs w:val="19"/>
      <w:shd w:val="clear" w:color="auto" w:fill="FFFFFF"/>
    </w:rPr>
  </w:style>
  <w:style w:type="character" w:customStyle="1" w:styleId="a4">
    <w:name w:val="Верхний колонтитул Знак"/>
    <w:basedOn w:val="a0"/>
    <w:link w:val="a3"/>
    <w:rsid w:val="00B74BCE"/>
  </w:style>
  <w:style w:type="character" w:customStyle="1" w:styleId="a7">
    <w:name w:val="Текст выноски Знак"/>
    <w:basedOn w:val="a0"/>
    <w:link w:val="a6"/>
    <w:semiHidden/>
    <w:rsid w:val="00B74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1773-FBC3-479E-BDBF-3CBCB7F3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Silverado</Company>
  <LinksUpToDate>false</LinksUpToDate>
  <CharactersWithSpaces>20814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Test</dc:creator>
  <cp:lastModifiedBy>jasjukajtisar</cp:lastModifiedBy>
  <cp:revision>2</cp:revision>
  <cp:lastPrinted>2023-11-24T08:04:00Z</cp:lastPrinted>
  <dcterms:created xsi:type="dcterms:W3CDTF">2025-09-18T08:35:00Z</dcterms:created>
  <dcterms:modified xsi:type="dcterms:W3CDTF">2025-09-18T08:35:00Z</dcterms:modified>
</cp:coreProperties>
</file>