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F8" w:rsidRPr="008F51F8" w:rsidRDefault="008F51F8" w:rsidP="008F5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caps/>
          <w:sz w:val="28"/>
          <w:szCs w:val="28"/>
        </w:rPr>
        <w:t>Закон Республики Беларусь </w:t>
      </w:r>
    </w:p>
    <w:p w:rsidR="008F51F8" w:rsidRPr="008F51F8" w:rsidRDefault="008F51F8" w:rsidP="008F5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28 октября 2008 г. № 433-З</w:t>
      </w:r>
    </w:p>
    <w:p w:rsidR="008F51F8" w:rsidRPr="008F51F8" w:rsidRDefault="008F51F8" w:rsidP="008F51F8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b/>
          <w:bCs/>
          <w:sz w:val="28"/>
          <w:szCs w:val="28"/>
        </w:rPr>
        <w:t>Об основах административных процедур</w:t>
      </w:r>
    </w:p>
    <w:p w:rsidR="008F51F8" w:rsidRPr="008F51F8" w:rsidRDefault="008F51F8" w:rsidP="008F51F8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b/>
          <w:bCs/>
          <w:sz w:val="28"/>
          <w:szCs w:val="28"/>
        </w:rPr>
        <w:t>(Извлечение)</w:t>
      </w:r>
    </w:p>
    <w:p w:rsidR="008F51F8" w:rsidRPr="008F51F8" w:rsidRDefault="008F51F8" w:rsidP="008F51F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10. Права заинтересованных лиц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Заинтересованные лица имеют право: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обращаться с заявлениями в уполномоченные органы;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получать от уполномоченных органов разъяснение своих прав и обязанностей;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получать административные решения (их копии, выписки из них);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отозвать свое заявление в любое время до окончания осуществления административной процедуры;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обжаловать принятые административные решения;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отозвать свою административную жалобу;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8F51F8" w:rsidRPr="008F51F8" w:rsidRDefault="008F51F8" w:rsidP="008F51F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11. Обязанности заинтересованных лиц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Заинтересованные лица обязаны: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lastRenderedPageBreak/>
        <w:t>вносить плату, взимаемую при осуществлении административных процедур;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8F51F8" w:rsidRPr="008F51F8" w:rsidRDefault="008F51F8" w:rsidP="008F51F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11</w:t>
      </w:r>
      <w:r w:rsidRPr="008F51F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8F51F8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Права и обязанности третьих лиц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1. Третьи лица имеют право: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получать от уполномоченных органов разъяснение своих прав и обязанностей;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51F8">
        <w:rPr>
          <w:rFonts w:ascii="Times New Roman" w:eastAsia="Times New Roman" w:hAnsi="Times New Roman" w:cs="Times New Roman"/>
          <w:sz w:val="28"/>
          <w:szCs w:val="28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  <w:proofErr w:type="gramEnd"/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обжаловать принятые административные решения;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отозвать свою административную жалобу;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2. Третьи лица обязаны: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8F51F8" w:rsidRPr="008F51F8" w:rsidRDefault="008F51F8" w:rsidP="008F5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F8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8F51F8" w:rsidRPr="008F51F8" w:rsidTr="008F51F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F51F8" w:rsidRPr="008F51F8" w:rsidRDefault="008F51F8" w:rsidP="008F51F8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F51F8" w:rsidRPr="008F51F8" w:rsidRDefault="008F51F8" w:rsidP="008F51F8">
            <w:pPr>
              <w:jc w:val="right"/>
              <w:rPr>
                <w:sz w:val="24"/>
                <w:szCs w:val="24"/>
              </w:rPr>
            </w:pPr>
          </w:p>
        </w:tc>
      </w:tr>
    </w:tbl>
    <w:p w:rsidR="008F51F8" w:rsidRPr="008F51F8" w:rsidRDefault="008F51F8" w:rsidP="008F5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1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000" w:rsidRDefault="008F51F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1F8"/>
    <w:rsid w:val="008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8F51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8F51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8F51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8F51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F51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8F51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F51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F51F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F51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F51F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F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2</cp:revision>
  <dcterms:created xsi:type="dcterms:W3CDTF">2023-07-05T09:40:00Z</dcterms:created>
  <dcterms:modified xsi:type="dcterms:W3CDTF">2023-07-05T09:41:00Z</dcterms:modified>
</cp:coreProperties>
</file>