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71E" w:rsidRPr="00CA30DF" w:rsidRDefault="0048271E" w:rsidP="00CA30DF">
      <w:pPr>
        <w:spacing w:line="240" w:lineRule="auto"/>
        <w:jc w:val="both"/>
        <w:rPr>
          <w:rFonts w:ascii="Times New Roman" w:hAnsi="Times New Roman" w:cs="Times New Roman"/>
          <w:b/>
          <w:sz w:val="32"/>
          <w:szCs w:val="32"/>
        </w:rPr>
      </w:pPr>
      <w:r w:rsidRPr="00CA30DF">
        <w:rPr>
          <w:rFonts w:ascii="Times New Roman" w:hAnsi="Times New Roman" w:cs="Times New Roman"/>
          <w:b/>
          <w:sz w:val="32"/>
          <w:szCs w:val="32"/>
        </w:rPr>
        <w:t>Наиболее часто задаваемые гражданами вопросы по регистрации актов гражданского состояния и ответы на них</w:t>
      </w:r>
      <w:r w:rsidR="00CA30DF" w:rsidRPr="00CA30DF">
        <w:rPr>
          <w:rFonts w:ascii="Times New Roman" w:hAnsi="Times New Roman" w:cs="Times New Roman"/>
          <w:b/>
          <w:sz w:val="32"/>
          <w:szCs w:val="32"/>
        </w:rPr>
        <w:t>.</w:t>
      </w:r>
    </w:p>
    <w:p w:rsidR="0048271E" w:rsidRPr="00CA30DF" w:rsidRDefault="0048271E" w:rsidP="00CA30DF">
      <w:pPr>
        <w:spacing w:line="240" w:lineRule="auto"/>
        <w:jc w:val="both"/>
        <w:rPr>
          <w:rFonts w:ascii="Times New Roman" w:hAnsi="Times New Roman" w:cs="Times New Roman"/>
          <w:b/>
          <w:i/>
          <w:sz w:val="30"/>
          <w:szCs w:val="30"/>
        </w:rPr>
      </w:pPr>
      <w:r w:rsidRPr="00CA30DF">
        <w:rPr>
          <w:rFonts w:ascii="Times New Roman" w:hAnsi="Times New Roman" w:cs="Times New Roman"/>
          <w:b/>
          <w:i/>
          <w:sz w:val="30"/>
          <w:szCs w:val="30"/>
        </w:rPr>
        <w:t>Можно ли зарегистрировать брак в любом понравившемся загсе Республики Беларусь независимо от места жительства?</w:t>
      </w:r>
    </w:p>
    <w:p w:rsidR="0048271E" w:rsidRPr="00CA30DF" w:rsidRDefault="0048271E" w:rsidP="00CA30DF">
      <w:pPr>
        <w:spacing w:line="240" w:lineRule="auto"/>
        <w:jc w:val="both"/>
        <w:rPr>
          <w:rFonts w:ascii="Times New Roman" w:hAnsi="Times New Roman" w:cs="Times New Roman"/>
          <w:i/>
          <w:sz w:val="30"/>
          <w:szCs w:val="30"/>
        </w:rPr>
      </w:pPr>
      <w:r w:rsidRPr="00CA30DF">
        <w:rPr>
          <w:rFonts w:ascii="Times New Roman" w:hAnsi="Times New Roman" w:cs="Times New Roman"/>
          <w:i/>
          <w:sz w:val="30"/>
          <w:szCs w:val="30"/>
        </w:rPr>
        <w:t>Согласно ст. 210 Кодекса Республики Беларусь о браке и семье регистрация заключения брака производится любым органом, регистрирующим акты гражданского состояния, по выбору лиц, вступающих в брак.</w:t>
      </w:r>
    </w:p>
    <w:p w:rsidR="0048271E" w:rsidRPr="00CA30DF" w:rsidRDefault="0048271E" w:rsidP="00CA30DF">
      <w:pPr>
        <w:spacing w:line="240" w:lineRule="auto"/>
        <w:jc w:val="both"/>
        <w:rPr>
          <w:rFonts w:ascii="Times New Roman" w:hAnsi="Times New Roman" w:cs="Times New Roman"/>
          <w:b/>
          <w:i/>
          <w:sz w:val="30"/>
          <w:szCs w:val="30"/>
        </w:rPr>
      </w:pPr>
      <w:r w:rsidRPr="00CA30DF">
        <w:rPr>
          <w:rFonts w:ascii="Times New Roman" w:hAnsi="Times New Roman" w:cs="Times New Roman"/>
          <w:b/>
          <w:i/>
          <w:sz w:val="30"/>
          <w:szCs w:val="30"/>
        </w:rPr>
        <w:t>Жена родила реб</w:t>
      </w:r>
      <w:r w:rsidR="00951888">
        <w:rPr>
          <w:rFonts w:ascii="Times New Roman" w:hAnsi="Times New Roman" w:cs="Times New Roman"/>
          <w:b/>
          <w:i/>
          <w:sz w:val="30"/>
          <w:szCs w:val="30"/>
        </w:rPr>
        <w:t>е</w:t>
      </w:r>
      <w:r w:rsidRPr="00CA30DF">
        <w:rPr>
          <w:rFonts w:ascii="Times New Roman" w:hAnsi="Times New Roman" w:cs="Times New Roman"/>
          <w:b/>
          <w:i/>
          <w:sz w:val="30"/>
          <w:szCs w:val="30"/>
        </w:rPr>
        <w:t xml:space="preserve">нка </w:t>
      </w:r>
      <w:r w:rsidR="00951888">
        <w:rPr>
          <w:rFonts w:ascii="Times New Roman" w:hAnsi="Times New Roman" w:cs="Times New Roman"/>
          <w:b/>
          <w:i/>
          <w:sz w:val="30"/>
          <w:szCs w:val="30"/>
        </w:rPr>
        <w:t xml:space="preserve">больнице </w:t>
      </w:r>
      <w:proofErr w:type="gramStart"/>
      <w:r w:rsidR="00951888">
        <w:rPr>
          <w:rFonts w:ascii="Times New Roman" w:hAnsi="Times New Roman" w:cs="Times New Roman"/>
          <w:b/>
          <w:i/>
          <w:sz w:val="30"/>
          <w:szCs w:val="30"/>
        </w:rPr>
        <w:t>г</w:t>
      </w:r>
      <w:proofErr w:type="gramEnd"/>
      <w:r w:rsidR="00951888">
        <w:rPr>
          <w:rFonts w:ascii="Times New Roman" w:hAnsi="Times New Roman" w:cs="Times New Roman"/>
          <w:b/>
          <w:i/>
          <w:sz w:val="30"/>
          <w:szCs w:val="30"/>
        </w:rPr>
        <w:t>.</w:t>
      </w:r>
      <w:r w:rsidRPr="00CA30DF">
        <w:rPr>
          <w:rFonts w:ascii="Times New Roman" w:hAnsi="Times New Roman" w:cs="Times New Roman"/>
          <w:b/>
          <w:i/>
          <w:sz w:val="30"/>
          <w:szCs w:val="30"/>
        </w:rPr>
        <w:t xml:space="preserve"> Минска, однако проживаем мы в городе Сморгонь. Если регистрировать рождение нашего ребёнка в отделе загса </w:t>
      </w:r>
      <w:proofErr w:type="spellStart"/>
      <w:r w:rsidRPr="00CA30DF">
        <w:rPr>
          <w:rFonts w:ascii="Times New Roman" w:hAnsi="Times New Roman" w:cs="Times New Roman"/>
          <w:b/>
          <w:i/>
          <w:sz w:val="30"/>
          <w:szCs w:val="30"/>
        </w:rPr>
        <w:t>Сморгонского</w:t>
      </w:r>
      <w:proofErr w:type="spellEnd"/>
      <w:r w:rsidRPr="00CA30DF">
        <w:rPr>
          <w:rFonts w:ascii="Times New Roman" w:hAnsi="Times New Roman" w:cs="Times New Roman"/>
          <w:b/>
          <w:i/>
          <w:sz w:val="30"/>
          <w:szCs w:val="30"/>
        </w:rPr>
        <w:t xml:space="preserve"> райисполкома, то какой город будет указан местом рождения ребёнка: Минск или Сморгонь?</w:t>
      </w:r>
    </w:p>
    <w:p w:rsidR="0048271E" w:rsidRPr="00CA30DF" w:rsidRDefault="0048271E" w:rsidP="00CA30DF">
      <w:pPr>
        <w:spacing w:line="240" w:lineRule="auto"/>
        <w:jc w:val="both"/>
        <w:rPr>
          <w:rFonts w:ascii="Times New Roman" w:hAnsi="Times New Roman" w:cs="Times New Roman"/>
          <w:i/>
          <w:sz w:val="30"/>
          <w:szCs w:val="30"/>
        </w:rPr>
      </w:pPr>
      <w:r w:rsidRPr="00CA30DF">
        <w:rPr>
          <w:rFonts w:ascii="Times New Roman" w:hAnsi="Times New Roman" w:cs="Times New Roman"/>
          <w:i/>
          <w:sz w:val="30"/>
          <w:szCs w:val="30"/>
        </w:rPr>
        <w:t xml:space="preserve">Согласно ст. 204 Кодекса Республики Беларусь о браке и семье регистрация рождения производится по месту рождения ребёнка либо по месту жительства родителей или одного из них. </w:t>
      </w:r>
    </w:p>
    <w:p w:rsidR="0048271E" w:rsidRPr="00CA30DF" w:rsidRDefault="0048271E" w:rsidP="00CA30DF">
      <w:pPr>
        <w:spacing w:line="240" w:lineRule="auto"/>
        <w:jc w:val="both"/>
        <w:rPr>
          <w:rFonts w:ascii="Times New Roman" w:hAnsi="Times New Roman" w:cs="Times New Roman"/>
          <w:i/>
          <w:sz w:val="30"/>
          <w:szCs w:val="30"/>
        </w:rPr>
      </w:pPr>
      <w:r w:rsidRPr="00CA30DF">
        <w:rPr>
          <w:rFonts w:ascii="Times New Roman" w:hAnsi="Times New Roman" w:cs="Times New Roman"/>
          <w:i/>
          <w:sz w:val="30"/>
          <w:szCs w:val="30"/>
        </w:rPr>
        <w:t>Право выбора места регистрации рождения ребёнка принадлежит лицам, подающим заявление о рождении.</w:t>
      </w:r>
    </w:p>
    <w:p w:rsidR="0048271E" w:rsidRPr="00CA30DF" w:rsidRDefault="0048271E" w:rsidP="00CA30DF">
      <w:pPr>
        <w:spacing w:line="240" w:lineRule="auto"/>
        <w:jc w:val="both"/>
        <w:rPr>
          <w:rFonts w:ascii="Times New Roman" w:hAnsi="Times New Roman" w:cs="Times New Roman"/>
          <w:i/>
          <w:sz w:val="30"/>
          <w:szCs w:val="30"/>
        </w:rPr>
      </w:pPr>
      <w:r w:rsidRPr="00CA30DF">
        <w:rPr>
          <w:rFonts w:ascii="Times New Roman" w:hAnsi="Times New Roman" w:cs="Times New Roman"/>
          <w:i/>
          <w:sz w:val="30"/>
          <w:szCs w:val="30"/>
        </w:rPr>
        <w:t xml:space="preserve">Если регистрация рождения ребёнка производится по месту жительства родителей (родителя), а не по месту рождения ребёнка, то местом рождения ребёнка указывается место жительства родителей (родителя). </w:t>
      </w:r>
    </w:p>
    <w:p w:rsidR="0048271E" w:rsidRPr="00CA30DF" w:rsidRDefault="0048271E" w:rsidP="00CA30DF">
      <w:pPr>
        <w:spacing w:line="240" w:lineRule="auto"/>
        <w:jc w:val="both"/>
        <w:rPr>
          <w:rFonts w:ascii="Times New Roman" w:hAnsi="Times New Roman" w:cs="Times New Roman"/>
          <w:i/>
          <w:sz w:val="30"/>
          <w:szCs w:val="30"/>
        </w:rPr>
      </w:pPr>
      <w:r w:rsidRPr="00CA30DF">
        <w:rPr>
          <w:rFonts w:ascii="Times New Roman" w:hAnsi="Times New Roman" w:cs="Times New Roman"/>
          <w:i/>
          <w:sz w:val="30"/>
          <w:szCs w:val="30"/>
        </w:rPr>
        <w:t xml:space="preserve">Так, если регистрировать рождение ребёнка в отделе загса </w:t>
      </w:r>
      <w:proofErr w:type="spellStart"/>
      <w:r w:rsidRPr="00CA30DF">
        <w:rPr>
          <w:rFonts w:ascii="Times New Roman" w:hAnsi="Times New Roman" w:cs="Times New Roman"/>
          <w:i/>
          <w:sz w:val="30"/>
          <w:szCs w:val="30"/>
        </w:rPr>
        <w:t>Сморгонского</w:t>
      </w:r>
      <w:proofErr w:type="spellEnd"/>
      <w:r w:rsidRPr="00CA30DF">
        <w:rPr>
          <w:rFonts w:ascii="Times New Roman" w:hAnsi="Times New Roman" w:cs="Times New Roman"/>
          <w:i/>
          <w:sz w:val="30"/>
          <w:szCs w:val="30"/>
        </w:rPr>
        <w:t xml:space="preserve"> райисполкома, то место рождения ребёнка будет указан город Сморгонь (по месту жительства родителей), если регистрировать по месту рождения ребёнка, то есть в одном из загсов города Минска, то местом рождения ребёнка будет указан город Минск. </w:t>
      </w:r>
    </w:p>
    <w:p w:rsidR="0048271E" w:rsidRPr="00CA30DF" w:rsidRDefault="0048271E" w:rsidP="00CA30DF">
      <w:pPr>
        <w:spacing w:line="240" w:lineRule="auto"/>
        <w:jc w:val="both"/>
        <w:rPr>
          <w:rFonts w:ascii="Times New Roman" w:hAnsi="Times New Roman" w:cs="Times New Roman"/>
          <w:b/>
          <w:i/>
          <w:sz w:val="30"/>
          <w:szCs w:val="30"/>
        </w:rPr>
      </w:pPr>
      <w:r w:rsidRPr="00CA30DF">
        <w:rPr>
          <w:rFonts w:ascii="Times New Roman" w:hAnsi="Times New Roman" w:cs="Times New Roman"/>
          <w:b/>
          <w:i/>
          <w:sz w:val="30"/>
          <w:szCs w:val="30"/>
        </w:rPr>
        <w:t>Можно ли взять двойную фамилию при вступлении в брак?</w:t>
      </w:r>
    </w:p>
    <w:p w:rsidR="0048271E" w:rsidRPr="00CA30DF" w:rsidRDefault="0048271E" w:rsidP="00CA30DF">
      <w:pPr>
        <w:spacing w:line="240" w:lineRule="auto"/>
        <w:jc w:val="both"/>
        <w:rPr>
          <w:rFonts w:ascii="Times New Roman" w:hAnsi="Times New Roman" w:cs="Times New Roman"/>
          <w:sz w:val="30"/>
          <w:szCs w:val="30"/>
        </w:rPr>
      </w:pPr>
      <w:r w:rsidRPr="00CA30DF">
        <w:rPr>
          <w:rFonts w:ascii="Times New Roman" w:hAnsi="Times New Roman" w:cs="Times New Roman"/>
          <w:i/>
          <w:sz w:val="30"/>
          <w:szCs w:val="30"/>
        </w:rPr>
        <w:t>При заключении брака супруги по своему желанию избирают фамилию одного из супругов в качестве их общей фамилии, или каждый из них сохраняет свою добрачную фамилию. Супруги или один из них могут избрать двойную фамилию, состоящую из добрачных фамилий супругов. Если двойной фамилией желают именоваться оба супруга, по их согласию определяется, с какой добрачной фамилии она будет</w:t>
      </w:r>
      <w:r w:rsidR="00CA30DF">
        <w:rPr>
          <w:rFonts w:ascii="Times New Roman" w:hAnsi="Times New Roman" w:cs="Times New Roman"/>
          <w:i/>
          <w:sz w:val="30"/>
          <w:szCs w:val="30"/>
        </w:rPr>
        <w:t>.</w:t>
      </w:r>
    </w:p>
    <w:p w:rsidR="00D73965" w:rsidRDefault="00D73965" w:rsidP="00CA30DF">
      <w:pPr>
        <w:spacing w:line="240" w:lineRule="auto"/>
        <w:jc w:val="both"/>
        <w:rPr>
          <w:rFonts w:ascii="Times New Roman" w:hAnsi="Times New Roman" w:cs="Times New Roman"/>
          <w:b/>
          <w:i/>
          <w:sz w:val="30"/>
          <w:szCs w:val="30"/>
        </w:rPr>
      </w:pPr>
    </w:p>
    <w:p w:rsidR="0048271E" w:rsidRPr="00CA30DF" w:rsidRDefault="0048271E" w:rsidP="00CA30DF">
      <w:pPr>
        <w:spacing w:line="240" w:lineRule="auto"/>
        <w:jc w:val="both"/>
        <w:rPr>
          <w:rFonts w:ascii="Times New Roman" w:hAnsi="Times New Roman" w:cs="Times New Roman"/>
          <w:b/>
          <w:i/>
          <w:sz w:val="30"/>
          <w:szCs w:val="30"/>
        </w:rPr>
      </w:pPr>
      <w:r w:rsidRPr="00CA30DF">
        <w:rPr>
          <w:rFonts w:ascii="Times New Roman" w:hAnsi="Times New Roman" w:cs="Times New Roman"/>
          <w:b/>
          <w:i/>
          <w:sz w:val="30"/>
          <w:szCs w:val="30"/>
        </w:rPr>
        <w:lastRenderedPageBreak/>
        <w:t>Можно ли изменить фамилию ребенку?</w:t>
      </w:r>
    </w:p>
    <w:p w:rsidR="0048271E" w:rsidRPr="00CA30DF" w:rsidRDefault="0048271E" w:rsidP="00CA30DF">
      <w:pPr>
        <w:spacing w:line="240" w:lineRule="auto"/>
        <w:jc w:val="both"/>
        <w:rPr>
          <w:rFonts w:ascii="Times New Roman" w:hAnsi="Times New Roman" w:cs="Times New Roman"/>
          <w:i/>
          <w:sz w:val="30"/>
          <w:szCs w:val="30"/>
        </w:rPr>
      </w:pPr>
      <w:r w:rsidRPr="00CA30DF">
        <w:rPr>
          <w:rFonts w:ascii="Times New Roman" w:hAnsi="Times New Roman" w:cs="Times New Roman"/>
          <w:i/>
          <w:sz w:val="30"/>
          <w:szCs w:val="30"/>
        </w:rPr>
        <w:t>Законодательством Республики Беларусь предусмотрено, если родитель, у которого ребенок, не достигший 16-летнего возраста, остался проживать после прекращения брака или признания брака недействительным либо после вступления в новый брак, желает присвоить свою фамилию, разрешить изменение фамилии ребенка исходя из интересов ребенка вправе орган опеки и попечительства.</w:t>
      </w:r>
    </w:p>
    <w:p w:rsidR="00CA30DF" w:rsidRDefault="0048271E" w:rsidP="00CA30DF">
      <w:pPr>
        <w:spacing w:line="240" w:lineRule="auto"/>
        <w:jc w:val="both"/>
        <w:rPr>
          <w:rFonts w:ascii="Times New Roman" w:hAnsi="Times New Roman" w:cs="Times New Roman"/>
          <w:i/>
          <w:sz w:val="30"/>
          <w:szCs w:val="30"/>
        </w:rPr>
      </w:pPr>
      <w:r w:rsidRPr="00CA30DF">
        <w:rPr>
          <w:rFonts w:ascii="Times New Roman" w:hAnsi="Times New Roman" w:cs="Times New Roman"/>
          <w:i/>
          <w:sz w:val="30"/>
          <w:szCs w:val="30"/>
        </w:rPr>
        <w:t>Изменение фамилии ребенка, достигшего 10 лет, во всех случаях производится с его согласия, которое выявляется органом опеки и попечительства. Родитель, чью фамилию носит ребенок, ставится в известность о возбуждении ходатайства об изменении фамилии ребенка, и его мнение наряду с другими обстоятельствамиучитывается органами опеки и попечительства при решении вопроса об изменении фамилии ребенка.</w:t>
      </w:r>
    </w:p>
    <w:p w:rsidR="0048271E" w:rsidRPr="00CA30DF" w:rsidRDefault="0048271E" w:rsidP="00CA30DF">
      <w:pPr>
        <w:spacing w:line="240" w:lineRule="auto"/>
        <w:jc w:val="both"/>
        <w:rPr>
          <w:rFonts w:ascii="Times New Roman" w:hAnsi="Times New Roman" w:cs="Times New Roman"/>
          <w:i/>
          <w:sz w:val="30"/>
          <w:szCs w:val="30"/>
        </w:rPr>
      </w:pPr>
      <w:r w:rsidRPr="00CA30DF">
        <w:rPr>
          <w:rFonts w:ascii="Times New Roman" w:hAnsi="Times New Roman" w:cs="Times New Roman"/>
          <w:i/>
          <w:sz w:val="30"/>
          <w:szCs w:val="30"/>
        </w:rPr>
        <w:t>Отметим, что, переменив фамилию ребенка, другой родитель не теряет своих прав, основанных на факте родства с ребенком. Такая перемена фамилии не освобождает родителя от обязанностей по содержанию ребенка. Родитель, проживающий отдельно, вправе общаться с ним и обязан принимать участие в его воспитании.</w:t>
      </w:r>
    </w:p>
    <w:p w:rsidR="0048271E" w:rsidRPr="00CA30DF" w:rsidRDefault="0048271E" w:rsidP="00CA30DF">
      <w:pPr>
        <w:spacing w:line="240" w:lineRule="auto"/>
        <w:jc w:val="both"/>
        <w:rPr>
          <w:rFonts w:ascii="Times New Roman" w:hAnsi="Times New Roman" w:cs="Times New Roman"/>
          <w:i/>
          <w:sz w:val="30"/>
          <w:szCs w:val="30"/>
        </w:rPr>
      </w:pPr>
      <w:r w:rsidRPr="00CA30DF">
        <w:rPr>
          <w:rFonts w:ascii="Times New Roman" w:hAnsi="Times New Roman" w:cs="Times New Roman"/>
          <w:i/>
          <w:sz w:val="30"/>
          <w:szCs w:val="30"/>
        </w:rPr>
        <w:t>Фамилия ребенка может быть изменена при регистрации установления отцовства в отношении его, а также при его усыновлении.</w:t>
      </w:r>
    </w:p>
    <w:p w:rsidR="00420A37" w:rsidRPr="00CA30DF" w:rsidRDefault="0048271E" w:rsidP="00CA30DF">
      <w:pPr>
        <w:spacing w:line="240" w:lineRule="auto"/>
        <w:jc w:val="both"/>
        <w:rPr>
          <w:rFonts w:ascii="Times New Roman" w:hAnsi="Times New Roman" w:cs="Times New Roman"/>
          <w:i/>
          <w:sz w:val="30"/>
          <w:szCs w:val="30"/>
        </w:rPr>
      </w:pPr>
      <w:r w:rsidRPr="00CA30DF">
        <w:rPr>
          <w:rFonts w:ascii="Times New Roman" w:hAnsi="Times New Roman" w:cs="Times New Roman"/>
          <w:i/>
          <w:sz w:val="30"/>
          <w:szCs w:val="30"/>
        </w:rPr>
        <w:t>Изменение фамилии гражданами Республики Беларусь, достигшими 16 лет, осуществляется в общем порядке.</w:t>
      </w:r>
    </w:p>
    <w:p w:rsidR="0048271E" w:rsidRPr="00CA30DF" w:rsidRDefault="0048271E" w:rsidP="00CA30DF">
      <w:pPr>
        <w:spacing w:line="240" w:lineRule="auto"/>
        <w:jc w:val="both"/>
        <w:rPr>
          <w:rFonts w:ascii="Times New Roman" w:hAnsi="Times New Roman" w:cs="Times New Roman"/>
          <w:b/>
          <w:i/>
          <w:sz w:val="30"/>
          <w:szCs w:val="30"/>
        </w:rPr>
      </w:pPr>
      <w:r w:rsidRPr="00CA30DF">
        <w:rPr>
          <w:rFonts w:ascii="Times New Roman" w:hAnsi="Times New Roman" w:cs="Times New Roman"/>
          <w:b/>
          <w:i/>
          <w:sz w:val="30"/>
          <w:szCs w:val="30"/>
        </w:rPr>
        <w:t xml:space="preserve">Как узнать о своих родственниках, которые жили или только родились в вашем городе </w:t>
      </w:r>
      <w:r w:rsidR="00494467" w:rsidRPr="00CA30DF">
        <w:rPr>
          <w:rFonts w:ascii="Times New Roman" w:hAnsi="Times New Roman" w:cs="Times New Roman"/>
          <w:b/>
          <w:i/>
          <w:sz w:val="30"/>
          <w:szCs w:val="30"/>
        </w:rPr>
        <w:t>в конце 19 -начале 20 века?</w:t>
      </w:r>
    </w:p>
    <w:p w:rsidR="0048271E" w:rsidRPr="00CA30DF" w:rsidRDefault="0048271E" w:rsidP="00CA30DF">
      <w:pPr>
        <w:spacing w:after="0" w:line="240" w:lineRule="auto"/>
        <w:ind w:firstLine="709"/>
        <w:jc w:val="both"/>
        <w:rPr>
          <w:rFonts w:ascii="Times New Roman" w:eastAsia="Times New Roman" w:hAnsi="Times New Roman" w:cs="Times New Roman"/>
          <w:i/>
          <w:sz w:val="30"/>
          <w:szCs w:val="30"/>
          <w:lang w:eastAsia="ru-RU"/>
        </w:rPr>
      </w:pPr>
      <w:r w:rsidRPr="00CA30DF">
        <w:rPr>
          <w:rFonts w:ascii="Times New Roman" w:eastAsia="Times New Roman" w:hAnsi="Times New Roman" w:cs="Times New Roman"/>
          <w:i/>
          <w:sz w:val="30"/>
          <w:szCs w:val="30"/>
          <w:lang w:eastAsia="ru-RU"/>
        </w:rPr>
        <w:t xml:space="preserve">Архивный фонд метрических записей о рождении, заключении брака, смерти с апреля </w:t>
      </w:r>
      <w:smartTag w:uri="urn:schemas-microsoft-com:office:smarttags" w:element="metricconverter">
        <w:smartTagPr>
          <w:attr w:name="ProductID" w:val="2015 г"/>
        </w:smartTagPr>
        <w:r w:rsidRPr="00CA30DF">
          <w:rPr>
            <w:rFonts w:ascii="Times New Roman" w:eastAsia="Times New Roman" w:hAnsi="Times New Roman" w:cs="Times New Roman"/>
            <w:i/>
            <w:sz w:val="30"/>
            <w:szCs w:val="30"/>
            <w:lang w:eastAsia="ru-RU"/>
          </w:rPr>
          <w:t>2015 г</w:t>
        </w:r>
      </w:smartTag>
      <w:r w:rsidRPr="00CA30DF">
        <w:rPr>
          <w:rFonts w:ascii="Times New Roman" w:eastAsia="Times New Roman" w:hAnsi="Times New Roman" w:cs="Times New Roman"/>
          <w:i/>
          <w:sz w:val="30"/>
          <w:szCs w:val="30"/>
          <w:lang w:eastAsia="ru-RU"/>
        </w:rPr>
        <w:t>. передан на постоянное хранение в государственное учреждение «Национальный исторический архив Беларуси в г. Гродно».</w:t>
      </w:r>
    </w:p>
    <w:p w:rsidR="0048271E" w:rsidRPr="00CA30DF" w:rsidRDefault="0048271E" w:rsidP="00CA30DF">
      <w:pPr>
        <w:spacing w:after="0" w:line="240" w:lineRule="auto"/>
        <w:ind w:firstLine="709"/>
        <w:jc w:val="both"/>
        <w:rPr>
          <w:rFonts w:ascii="Times New Roman" w:eastAsia="Times New Roman" w:hAnsi="Times New Roman" w:cs="Times New Roman"/>
          <w:i/>
          <w:sz w:val="30"/>
          <w:szCs w:val="30"/>
          <w:lang w:eastAsia="ru-RU"/>
        </w:rPr>
      </w:pPr>
      <w:r w:rsidRPr="00CA30DF">
        <w:rPr>
          <w:rFonts w:ascii="Times New Roman" w:eastAsia="Times New Roman" w:hAnsi="Times New Roman" w:cs="Times New Roman"/>
          <w:i/>
          <w:sz w:val="30"/>
          <w:szCs w:val="30"/>
          <w:lang w:eastAsia="ru-RU"/>
        </w:rPr>
        <w:t xml:space="preserve">Порядок выдачи архивных справок на территорию иностранного государства необходимо уточнять в вышеуказанном архиве по адресу: </w:t>
      </w:r>
      <w:smartTag w:uri="urn:schemas-microsoft-com:office:smarttags" w:element="metricconverter">
        <w:smartTagPr>
          <w:attr w:name="ProductID" w:val="230005, г"/>
        </w:smartTagPr>
        <w:r w:rsidRPr="00CA30DF">
          <w:rPr>
            <w:rFonts w:ascii="Times New Roman" w:eastAsia="Times New Roman" w:hAnsi="Times New Roman" w:cs="Times New Roman"/>
            <w:i/>
            <w:sz w:val="30"/>
            <w:szCs w:val="30"/>
            <w:lang w:eastAsia="ru-RU"/>
          </w:rPr>
          <w:t>230005, г</w:t>
        </w:r>
      </w:smartTag>
      <w:r w:rsidRPr="00CA30DF">
        <w:rPr>
          <w:rFonts w:ascii="Times New Roman" w:eastAsia="Times New Roman" w:hAnsi="Times New Roman" w:cs="Times New Roman"/>
          <w:i/>
          <w:sz w:val="30"/>
          <w:szCs w:val="30"/>
          <w:lang w:eastAsia="ru-RU"/>
        </w:rPr>
        <w:t xml:space="preserve">. Гродно, ул. </w:t>
      </w:r>
      <w:proofErr w:type="spellStart"/>
      <w:r w:rsidRPr="00CA30DF">
        <w:rPr>
          <w:rFonts w:ascii="Times New Roman" w:eastAsia="Times New Roman" w:hAnsi="Times New Roman" w:cs="Times New Roman"/>
          <w:i/>
          <w:sz w:val="30"/>
          <w:szCs w:val="30"/>
          <w:lang w:eastAsia="ru-RU"/>
        </w:rPr>
        <w:t>Господарчая</w:t>
      </w:r>
      <w:proofErr w:type="spellEnd"/>
      <w:r w:rsidRPr="00CA30DF">
        <w:rPr>
          <w:rFonts w:ascii="Times New Roman" w:eastAsia="Times New Roman" w:hAnsi="Times New Roman" w:cs="Times New Roman"/>
          <w:i/>
          <w:sz w:val="30"/>
          <w:szCs w:val="30"/>
          <w:lang w:eastAsia="ru-RU"/>
        </w:rPr>
        <w:t xml:space="preserve">, д. 21. </w:t>
      </w:r>
    </w:p>
    <w:p w:rsidR="0048271E" w:rsidRPr="00CA30DF" w:rsidRDefault="0048271E" w:rsidP="00CA30DF">
      <w:pPr>
        <w:spacing w:after="0" w:line="240" w:lineRule="auto"/>
        <w:ind w:firstLine="709"/>
        <w:jc w:val="both"/>
        <w:rPr>
          <w:rFonts w:ascii="Times New Roman" w:eastAsia="Times New Roman" w:hAnsi="Times New Roman" w:cs="Times New Roman"/>
          <w:i/>
          <w:sz w:val="30"/>
          <w:szCs w:val="30"/>
          <w:lang w:eastAsia="ru-RU"/>
        </w:rPr>
      </w:pPr>
      <w:r w:rsidRPr="00CA30DF">
        <w:rPr>
          <w:rFonts w:ascii="Times New Roman" w:eastAsia="Times New Roman" w:hAnsi="Times New Roman" w:cs="Times New Roman"/>
          <w:i/>
          <w:sz w:val="30"/>
          <w:szCs w:val="30"/>
          <w:lang w:eastAsia="ru-RU"/>
        </w:rPr>
        <w:t xml:space="preserve">Дополнительно сообщаем, что для поиска метрических записей   необходимо указание полной даты регистрации акта гражданского состояния (либо ограничить временной период поиска, если точная дата неизвестна), места совершения записи акта гражданского </w:t>
      </w:r>
      <w:r w:rsidRPr="00CA30DF">
        <w:rPr>
          <w:rFonts w:ascii="Times New Roman" w:eastAsia="Times New Roman" w:hAnsi="Times New Roman" w:cs="Times New Roman"/>
          <w:i/>
          <w:sz w:val="30"/>
          <w:szCs w:val="30"/>
          <w:lang w:eastAsia="ru-RU"/>
        </w:rPr>
        <w:lastRenderedPageBreak/>
        <w:t>состояния (деревня, хутор, местечко) либо места крещения (название церкви или костёла).</w:t>
      </w:r>
    </w:p>
    <w:p w:rsidR="0048271E" w:rsidRDefault="0048271E" w:rsidP="00CA30DF">
      <w:pPr>
        <w:tabs>
          <w:tab w:val="left" w:pos="6840"/>
        </w:tabs>
        <w:spacing w:after="0" w:line="240" w:lineRule="auto"/>
        <w:ind w:firstLine="709"/>
        <w:jc w:val="both"/>
        <w:rPr>
          <w:rFonts w:ascii="Times New Roman" w:eastAsia="Times New Roman" w:hAnsi="Times New Roman" w:cs="Times New Roman"/>
          <w:i/>
          <w:sz w:val="30"/>
          <w:szCs w:val="30"/>
          <w:lang w:eastAsia="ru-RU"/>
        </w:rPr>
      </w:pPr>
      <w:r w:rsidRPr="00CA30DF">
        <w:rPr>
          <w:rFonts w:ascii="Times New Roman" w:eastAsia="Times New Roman" w:hAnsi="Times New Roman" w:cs="Times New Roman"/>
          <w:i/>
          <w:sz w:val="30"/>
          <w:szCs w:val="30"/>
          <w:lang w:eastAsia="ru-RU"/>
        </w:rPr>
        <w:t>Также сообщаем, что в компетенцию отдела загса не входит исполнение генеалогических (исследования по истории семьи), тематических (подтверждение проживания, работы и других фактов; составление документов по различным темам, охватывающим конкретные географические и хронологические рамки) запросов.</w:t>
      </w:r>
    </w:p>
    <w:p w:rsidR="00CA30DF" w:rsidRPr="00CA30DF" w:rsidRDefault="00CA30DF" w:rsidP="00CA30DF">
      <w:pPr>
        <w:tabs>
          <w:tab w:val="left" w:pos="6840"/>
        </w:tabs>
        <w:spacing w:after="0" w:line="240" w:lineRule="auto"/>
        <w:ind w:firstLine="709"/>
        <w:jc w:val="both"/>
        <w:rPr>
          <w:rFonts w:ascii="Times New Roman" w:eastAsia="Times New Roman" w:hAnsi="Times New Roman" w:cs="Times New Roman"/>
          <w:i/>
          <w:sz w:val="30"/>
          <w:szCs w:val="30"/>
          <w:lang w:eastAsia="ru-RU"/>
        </w:rPr>
      </w:pPr>
    </w:p>
    <w:p w:rsidR="00334563" w:rsidRPr="00CA30DF" w:rsidRDefault="00334563" w:rsidP="00CA30DF">
      <w:pPr>
        <w:spacing w:line="240" w:lineRule="auto"/>
        <w:jc w:val="both"/>
        <w:rPr>
          <w:rFonts w:ascii="Times New Roman" w:hAnsi="Times New Roman" w:cs="Times New Roman"/>
          <w:b/>
          <w:i/>
          <w:sz w:val="30"/>
          <w:szCs w:val="30"/>
        </w:rPr>
      </w:pPr>
      <w:proofErr w:type="gramStart"/>
      <w:r w:rsidRPr="00CA30DF">
        <w:rPr>
          <w:rFonts w:ascii="Times New Roman" w:hAnsi="Times New Roman" w:cs="Times New Roman"/>
          <w:b/>
          <w:i/>
          <w:sz w:val="30"/>
          <w:szCs w:val="30"/>
        </w:rPr>
        <w:t>Возможно</w:t>
      </w:r>
      <w:proofErr w:type="gramEnd"/>
      <w:r w:rsidRPr="00CA30DF">
        <w:rPr>
          <w:rFonts w:ascii="Times New Roman" w:hAnsi="Times New Roman" w:cs="Times New Roman"/>
          <w:b/>
          <w:i/>
          <w:sz w:val="30"/>
          <w:szCs w:val="30"/>
        </w:rPr>
        <w:t xml:space="preserve"> ли расторгнуть брак в отделе загса?</w:t>
      </w:r>
    </w:p>
    <w:p w:rsidR="00D158B9" w:rsidRDefault="00334563" w:rsidP="00DD7882">
      <w:pPr>
        <w:spacing w:line="240" w:lineRule="auto"/>
        <w:ind w:firstLine="708"/>
        <w:jc w:val="both"/>
        <w:rPr>
          <w:rFonts w:ascii="Times New Roman" w:eastAsia="Times New Roman" w:hAnsi="Times New Roman" w:cs="Times New Roman"/>
          <w:i/>
          <w:sz w:val="30"/>
          <w:szCs w:val="30"/>
          <w:lang w:eastAsia="ru-RU"/>
        </w:rPr>
      </w:pPr>
      <w:r w:rsidRPr="00CA30DF">
        <w:rPr>
          <w:rFonts w:ascii="Times New Roman" w:eastAsia="Times New Roman" w:hAnsi="Times New Roman" w:cs="Times New Roman"/>
          <w:i/>
          <w:sz w:val="30"/>
          <w:szCs w:val="30"/>
          <w:lang w:eastAsia="ru-RU"/>
        </w:rPr>
        <w:t xml:space="preserve">С 1 января 2013 года отделам загса предоставлено право </w:t>
      </w:r>
      <w:proofErr w:type="gramStart"/>
      <w:r w:rsidRPr="00CA30DF">
        <w:rPr>
          <w:rFonts w:ascii="Times New Roman" w:eastAsia="Times New Roman" w:hAnsi="Times New Roman" w:cs="Times New Roman"/>
          <w:i/>
          <w:sz w:val="30"/>
          <w:szCs w:val="30"/>
          <w:lang w:eastAsia="ru-RU"/>
        </w:rPr>
        <w:t>расторгать</w:t>
      </w:r>
      <w:proofErr w:type="gramEnd"/>
      <w:r w:rsidRPr="00CA30DF">
        <w:rPr>
          <w:rFonts w:ascii="Times New Roman" w:eastAsia="Times New Roman" w:hAnsi="Times New Roman" w:cs="Times New Roman"/>
          <w:i/>
          <w:sz w:val="30"/>
          <w:szCs w:val="30"/>
          <w:lang w:eastAsia="ru-RU"/>
        </w:rPr>
        <w:t xml:space="preserve"> браки по совместному заявлению обоих супругов о регистрации расторжения брака, которые не имеют общих несовершеннолетних детей и спора об имуществе.</w:t>
      </w:r>
      <w:r w:rsidRPr="00CA30DF">
        <w:rPr>
          <w:rFonts w:ascii="Times New Roman" w:eastAsia="Times New Roman" w:hAnsi="Times New Roman" w:cs="Times New Roman"/>
          <w:i/>
          <w:sz w:val="30"/>
          <w:szCs w:val="30"/>
          <w:lang w:eastAsia="ru-RU"/>
        </w:rPr>
        <w:br/>
      </w:r>
      <w:r w:rsidRPr="00CA30DF">
        <w:rPr>
          <w:rFonts w:ascii="Times New Roman" w:eastAsia="Times New Roman" w:hAnsi="Times New Roman" w:cs="Times New Roman"/>
          <w:i/>
          <w:sz w:val="30"/>
          <w:szCs w:val="30"/>
          <w:lang w:eastAsia="ru-RU"/>
        </w:rPr>
        <w:tab/>
        <w:t xml:space="preserve">Заявление о регистрации расторжения брака подается супругами (супругом) в письменной форме в отдел загса по месту регистрации по месту жительства супругов (супруга) на территории Республики Беларусь. За подачу заявления о регистрации расторжения брака взимается государственная пошлина в размере 4  базовых величин.  Если один из супругов по уважительным причинам не может явиться в орган загса для подачи совместного заявления, его подпись на таком заявлении должна быть засвидетельствована в порядке, </w:t>
      </w:r>
      <w:r w:rsidR="00DD7882">
        <w:rPr>
          <w:rFonts w:ascii="Times New Roman" w:eastAsia="Times New Roman" w:hAnsi="Times New Roman" w:cs="Times New Roman"/>
          <w:i/>
          <w:sz w:val="30"/>
          <w:szCs w:val="30"/>
          <w:lang w:eastAsia="ru-RU"/>
        </w:rPr>
        <w:t>установленном</w:t>
      </w:r>
      <w:r w:rsidR="00DD7882">
        <w:rPr>
          <w:rFonts w:ascii="Times New Roman" w:eastAsia="Times New Roman" w:hAnsi="Times New Roman" w:cs="Times New Roman"/>
          <w:i/>
          <w:sz w:val="30"/>
          <w:szCs w:val="30"/>
          <w:lang w:eastAsia="ru-RU"/>
        </w:rPr>
        <w:tab/>
      </w:r>
      <w:r w:rsidRPr="00CA30DF">
        <w:rPr>
          <w:rFonts w:ascii="Times New Roman" w:eastAsia="Times New Roman" w:hAnsi="Times New Roman" w:cs="Times New Roman"/>
          <w:i/>
          <w:sz w:val="30"/>
          <w:szCs w:val="30"/>
          <w:lang w:eastAsia="ru-RU"/>
        </w:rPr>
        <w:t>законодательством.</w:t>
      </w:r>
      <w:r w:rsidRPr="00CA30DF">
        <w:rPr>
          <w:rFonts w:ascii="Times New Roman" w:eastAsia="Times New Roman" w:hAnsi="Times New Roman" w:cs="Times New Roman"/>
          <w:i/>
          <w:sz w:val="30"/>
          <w:szCs w:val="30"/>
          <w:lang w:eastAsia="ru-RU"/>
        </w:rPr>
        <w:br/>
      </w:r>
      <w:r w:rsidRPr="00CA30DF">
        <w:rPr>
          <w:rFonts w:ascii="Times New Roman" w:eastAsia="Times New Roman" w:hAnsi="Times New Roman" w:cs="Times New Roman"/>
          <w:i/>
          <w:sz w:val="30"/>
          <w:szCs w:val="30"/>
          <w:lang w:eastAsia="ru-RU"/>
        </w:rPr>
        <w:tab/>
        <w:t>Расторжение брака производится органом загса не ранее одного месяца и не позднее двух месяцев со дня</w:t>
      </w:r>
      <w:r w:rsidR="00CA30DF" w:rsidRPr="00CA30DF">
        <w:rPr>
          <w:rFonts w:ascii="Times New Roman" w:eastAsia="Times New Roman" w:hAnsi="Times New Roman" w:cs="Times New Roman"/>
          <w:i/>
          <w:sz w:val="30"/>
          <w:szCs w:val="30"/>
          <w:lang w:eastAsia="ru-RU"/>
        </w:rPr>
        <w:t xml:space="preserve"> подачи совместного заявления о </w:t>
      </w:r>
      <w:r w:rsidRPr="00CA30DF">
        <w:rPr>
          <w:rFonts w:ascii="Times New Roman" w:eastAsia="Times New Roman" w:hAnsi="Times New Roman" w:cs="Times New Roman"/>
          <w:i/>
          <w:sz w:val="30"/>
          <w:szCs w:val="30"/>
          <w:lang w:eastAsia="ru-RU"/>
        </w:rPr>
        <w:t>расторжении брака.</w:t>
      </w:r>
    </w:p>
    <w:p w:rsidR="00D158B9" w:rsidRDefault="00D158B9" w:rsidP="00D158B9">
      <w:pPr>
        <w:spacing w:line="240" w:lineRule="auto"/>
        <w:rPr>
          <w:rFonts w:ascii="Times New Roman" w:eastAsia="Times New Roman" w:hAnsi="Times New Roman" w:cs="Times New Roman"/>
          <w:i/>
          <w:sz w:val="30"/>
          <w:szCs w:val="30"/>
          <w:lang w:eastAsia="ru-RU"/>
        </w:rPr>
      </w:pPr>
    </w:p>
    <w:p w:rsidR="00C8203E" w:rsidRDefault="00C8203E" w:rsidP="00D158B9">
      <w:pPr>
        <w:spacing w:line="240" w:lineRule="auto"/>
        <w:rPr>
          <w:rFonts w:ascii="Times New Roman" w:eastAsia="Times New Roman" w:hAnsi="Times New Roman" w:cs="Times New Roman"/>
          <w:b/>
          <w:i/>
          <w:sz w:val="30"/>
          <w:szCs w:val="30"/>
          <w:lang w:eastAsia="ru-RU"/>
        </w:rPr>
      </w:pPr>
      <w:r w:rsidRPr="00C8203E">
        <w:rPr>
          <w:rFonts w:ascii="Times New Roman" w:eastAsia="Times New Roman" w:hAnsi="Times New Roman" w:cs="Times New Roman"/>
          <w:b/>
          <w:i/>
          <w:sz w:val="30"/>
          <w:szCs w:val="30"/>
          <w:lang w:eastAsia="ru-RU"/>
        </w:rPr>
        <w:t>Потеряла свидетельство о рождении. Как я могу его восстановить?</w:t>
      </w:r>
    </w:p>
    <w:p w:rsidR="00C8203E" w:rsidRPr="00C8203E" w:rsidRDefault="00C8203E" w:rsidP="00C8203E">
      <w:pPr>
        <w:pStyle w:val="a3"/>
        <w:shd w:val="clear" w:color="auto" w:fill="FFFFFF"/>
        <w:spacing w:before="0" w:beforeAutospacing="0" w:after="168" w:afterAutospacing="0"/>
        <w:ind w:firstLine="708"/>
        <w:jc w:val="both"/>
        <w:rPr>
          <w:i/>
          <w:color w:val="000000"/>
          <w:sz w:val="30"/>
          <w:szCs w:val="30"/>
        </w:rPr>
      </w:pPr>
      <w:r w:rsidRPr="00C8203E">
        <w:rPr>
          <w:i/>
          <w:color w:val="000000"/>
          <w:sz w:val="30"/>
          <w:szCs w:val="30"/>
        </w:rPr>
        <w:t>В соответствии с законодательством, повторные свидетельства выдаются лицам, на которых составлена запись акта гражданского состояния, или их законным представителям по их заявлениям. Для получения повторного свидетельства можно обратиться с письменным заявлением в отдел загса по месту жительства, а также в отдел загса, архив органов загса по месту хранения соответствующей записи акта. Повторные свидетельства могут быть выданы по доверенности.</w:t>
      </w:r>
    </w:p>
    <w:p w:rsidR="00C8203E" w:rsidRDefault="00C8203E" w:rsidP="00C8203E">
      <w:pPr>
        <w:pStyle w:val="a3"/>
        <w:shd w:val="clear" w:color="auto" w:fill="FFFFFF"/>
        <w:spacing w:before="0" w:beforeAutospacing="0" w:after="168" w:afterAutospacing="0"/>
        <w:jc w:val="both"/>
        <w:rPr>
          <w:i/>
          <w:color w:val="000000"/>
          <w:sz w:val="30"/>
          <w:szCs w:val="30"/>
        </w:rPr>
      </w:pPr>
      <w:r w:rsidRPr="00C8203E">
        <w:rPr>
          <w:i/>
          <w:color w:val="000000"/>
          <w:sz w:val="30"/>
          <w:szCs w:val="30"/>
        </w:rPr>
        <w:t xml:space="preserve">Для осуществления административной процедуры по выдаче повторного свидетельства о рождении необходимо подать заявление и предъявить паспорт, документ, подтверждающий изменение фамилии или иных данных гражданина, – в случае их изменения и документ, </w:t>
      </w:r>
      <w:r w:rsidRPr="00C8203E">
        <w:rPr>
          <w:i/>
          <w:color w:val="000000"/>
          <w:sz w:val="30"/>
          <w:szCs w:val="30"/>
        </w:rPr>
        <w:lastRenderedPageBreak/>
        <w:t>подтверждающий внесение платы (одна базовая величина). Срок исполнения - семь дней со дня получения заявления</w:t>
      </w:r>
      <w:r>
        <w:rPr>
          <w:i/>
          <w:color w:val="000000"/>
          <w:sz w:val="30"/>
          <w:szCs w:val="30"/>
        </w:rPr>
        <w:t>.</w:t>
      </w:r>
    </w:p>
    <w:p w:rsidR="00C8203E" w:rsidRDefault="00C8203E" w:rsidP="00C8203E">
      <w:pPr>
        <w:pStyle w:val="a3"/>
        <w:shd w:val="clear" w:color="auto" w:fill="FFFFFF"/>
        <w:spacing w:before="0" w:beforeAutospacing="0" w:after="168" w:afterAutospacing="0"/>
        <w:jc w:val="both"/>
        <w:rPr>
          <w:i/>
          <w:color w:val="000000"/>
          <w:sz w:val="30"/>
          <w:szCs w:val="30"/>
        </w:rPr>
      </w:pPr>
    </w:p>
    <w:p w:rsidR="00C8203E" w:rsidRDefault="00C8203E" w:rsidP="00C8203E">
      <w:pPr>
        <w:pStyle w:val="a3"/>
        <w:shd w:val="clear" w:color="auto" w:fill="FFFFFF"/>
        <w:spacing w:before="0" w:beforeAutospacing="0" w:after="168" w:afterAutospacing="0"/>
        <w:jc w:val="both"/>
        <w:rPr>
          <w:b/>
          <w:i/>
          <w:color w:val="000000"/>
          <w:sz w:val="30"/>
          <w:szCs w:val="30"/>
        </w:rPr>
      </w:pPr>
      <w:r w:rsidRPr="00EB0D96">
        <w:rPr>
          <w:b/>
          <w:i/>
          <w:color w:val="000000"/>
          <w:sz w:val="30"/>
          <w:szCs w:val="30"/>
        </w:rPr>
        <w:t>Я гражданин Республики Беларусь, планирую заключить брак  за границей. Где получить справку об отсутствии преп</w:t>
      </w:r>
      <w:r w:rsidR="00EB0D96">
        <w:rPr>
          <w:b/>
          <w:i/>
          <w:color w:val="000000"/>
          <w:sz w:val="30"/>
          <w:szCs w:val="30"/>
        </w:rPr>
        <w:t>ятствий для заключения брака</w:t>
      </w:r>
      <w:r w:rsidR="00EB0D96" w:rsidRPr="00EB0D96">
        <w:rPr>
          <w:b/>
          <w:i/>
          <w:color w:val="000000"/>
          <w:sz w:val="30"/>
          <w:szCs w:val="30"/>
        </w:rPr>
        <w:t>?</w:t>
      </w:r>
    </w:p>
    <w:p w:rsidR="00EB0D96" w:rsidRPr="00EB0D96" w:rsidRDefault="00EB0D96" w:rsidP="00DD7882">
      <w:pPr>
        <w:pStyle w:val="a3"/>
        <w:shd w:val="clear" w:color="auto" w:fill="FFFFFF"/>
        <w:spacing w:before="0" w:beforeAutospacing="0" w:after="216" w:afterAutospacing="0"/>
        <w:jc w:val="both"/>
        <w:rPr>
          <w:i/>
          <w:color w:val="000000" w:themeColor="text1"/>
          <w:sz w:val="30"/>
          <w:szCs w:val="30"/>
        </w:rPr>
      </w:pPr>
      <w:r w:rsidRPr="00EB0D96">
        <w:rPr>
          <w:i/>
          <w:color w:val="000000" w:themeColor="text1"/>
          <w:sz w:val="30"/>
          <w:szCs w:val="30"/>
        </w:rPr>
        <w:t>Таким документом с 1 января 2025 года явля</w:t>
      </w:r>
      <w:r w:rsidR="00DD7882">
        <w:rPr>
          <w:i/>
          <w:color w:val="000000" w:themeColor="text1"/>
          <w:sz w:val="30"/>
          <w:szCs w:val="30"/>
        </w:rPr>
        <w:t>ет</w:t>
      </w:r>
      <w:r w:rsidRPr="00EB0D96">
        <w:rPr>
          <w:i/>
          <w:color w:val="000000" w:themeColor="text1"/>
          <w:sz w:val="30"/>
          <w:szCs w:val="30"/>
        </w:rPr>
        <w:t>ся заявление гражданина об отсутствии препятствий к заключению брака, подлинность подписи которого засвидетельствована нотариусом или должностным лицом, которому в соответствии с законодательными актами предоставлено право совершать нотариальные действия.</w:t>
      </w:r>
    </w:p>
    <w:p w:rsidR="00EB0D96" w:rsidRPr="00EB0D96" w:rsidRDefault="00EB0D96" w:rsidP="00DD7882">
      <w:pPr>
        <w:pStyle w:val="a3"/>
        <w:shd w:val="clear" w:color="auto" w:fill="FFFFFF"/>
        <w:spacing w:before="0" w:beforeAutospacing="0" w:after="216" w:afterAutospacing="0"/>
        <w:jc w:val="both"/>
        <w:rPr>
          <w:i/>
          <w:color w:val="000000" w:themeColor="text1"/>
          <w:sz w:val="30"/>
          <w:szCs w:val="30"/>
        </w:rPr>
      </w:pPr>
      <w:r w:rsidRPr="00EB0D96">
        <w:rPr>
          <w:i/>
          <w:color w:val="000000" w:themeColor="text1"/>
          <w:sz w:val="30"/>
          <w:szCs w:val="30"/>
        </w:rPr>
        <w:t>Установлены требования к содержанию такого заявления, а также перечисляются документы, которые прилагаются к заявлению для подтверждения прекращения предыдущего брака.</w:t>
      </w:r>
    </w:p>
    <w:p w:rsidR="00EB0D96" w:rsidRPr="00EB0D96" w:rsidRDefault="00EB0D96" w:rsidP="00DD7882">
      <w:pPr>
        <w:pStyle w:val="a3"/>
        <w:shd w:val="clear" w:color="auto" w:fill="FFFFFF"/>
        <w:spacing w:before="0" w:beforeAutospacing="0" w:after="216" w:afterAutospacing="0"/>
        <w:jc w:val="both"/>
        <w:rPr>
          <w:i/>
          <w:color w:val="000000" w:themeColor="text1"/>
          <w:sz w:val="30"/>
          <w:szCs w:val="30"/>
        </w:rPr>
      </w:pPr>
      <w:r w:rsidRPr="00EB0D96">
        <w:rPr>
          <w:i/>
          <w:color w:val="000000" w:themeColor="text1"/>
          <w:sz w:val="30"/>
          <w:szCs w:val="30"/>
        </w:rPr>
        <w:t>В частности, в заявлении должно быть указано, что на момент его подачи заявитель в браке не состоит и никогда не состоял либо что он ранее состоял в браке, который прекращен (с указанием основания и даты прекращения), и в настоящий момент в браке не состоит.</w:t>
      </w:r>
    </w:p>
    <w:p w:rsidR="00EB0D96" w:rsidRPr="00EB0D96" w:rsidRDefault="00EB0D96" w:rsidP="00DD7882">
      <w:pPr>
        <w:pStyle w:val="a3"/>
        <w:shd w:val="clear" w:color="auto" w:fill="FFFFFF"/>
        <w:spacing w:before="0" w:beforeAutospacing="0" w:after="216" w:afterAutospacing="0"/>
        <w:jc w:val="both"/>
        <w:rPr>
          <w:i/>
          <w:color w:val="000000" w:themeColor="text1"/>
          <w:sz w:val="30"/>
          <w:szCs w:val="30"/>
        </w:rPr>
      </w:pPr>
      <w:r w:rsidRPr="00EB0D96">
        <w:rPr>
          <w:i/>
          <w:color w:val="000000" w:themeColor="text1"/>
          <w:sz w:val="30"/>
          <w:szCs w:val="30"/>
        </w:rPr>
        <w:t>Для подтверждения прекращения предыдущего брака заявителем в компетентные органы иностранного государства могут представляться документы, подтверждающие факт прекращения брачных отношений: свидетельство о расторжении брака; решение суда о расторжении брака, вступившее в законную силу; свидетельство о смерти супруга.</w:t>
      </w:r>
    </w:p>
    <w:p w:rsidR="00EB0D96" w:rsidRPr="00EB0D96" w:rsidRDefault="00EB0D96" w:rsidP="00C8203E">
      <w:pPr>
        <w:pStyle w:val="a3"/>
        <w:shd w:val="clear" w:color="auto" w:fill="FFFFFF"/>
        <w:spacing w:before="0" w:beforeAutospacing="0" w:after="168" w:afterAutospacing="0"/>
        <w:jc w:val="both"/>
        <w:rPr>
          <w:i/>
          <w:color w:val="000000" w:themeColor="text1"/>
          <w:sz w:val="30"/>
          <w:szCs w:val="30"/>
        </w:rPr>
      </w:pPr>
    </w:p>
    <w:p w:rsidR="00334563" w:rsidRPr="00C8203E" w:rsidRDefault="00334563" w:rsidP="00D158B9">
      <w:pPr>
        <w:spacing w:line="240" w:lineRule="auto"/>
        <w:rPr>
          <w:rFonts w:ascii="Times New Roman" w:hAnsi="Times New Roman" w:cs="Times New Roman"/>
          <w:b/>
          <w:i/>
          <w:sz w:val="30"/>
          <w:szCs w:val="30"/>
        </w:rPr>
      </w:pPr>
      <w:r w:rsidRPr="00C8203E">
        <w:rPr>
          <w:rFonts w:ascii="Times New Roman" w:eastAsia="Times New Roman" w:hAnsi="Times New Roman" w:cs="Times New Roman"/>
          <w:b/>
          <w:i/>
          <w:sz w:val="30"/>
          <w:szCs w:val="30"/>
          <w:lang w:eastAsia="ru-RU"/>
        </w:rPr>
        <w:br/>
      </w:r>
    </w:p>
    <w:p w:rsidR="0048271E" w:rsidRPr="00CA30DF" w:rsidRDefault="0048271E" w:rsidP="0048271E">
      <w:pPr>
        <w:rPr>
          <w:rFonts w:ascii="Times New Roman" w:hAnsi="Times New Roman" w:cs="Times New Roman"/>
          <w:sz w:val="30"/>
          <w:szCs w:val="30"/>
        </w:rPr>
      </w:pPr>
      <w:bookmarkStart w:id="0" w:name="_GoBack"/>
      <w:bookmarkEnd w:id="0"/>
    </w:p>
    <w:sectPr w:rsidR="0048271E" w:rsidRPr="00CA30DF" w:rsidSect="009935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6E5D"/>
    <w:rsid w:val="00334563"/>
    <w:rsid w:val="003A6E5D"/>
    <w:rsid w:val="00420A37"/>
    <w:rsid w:val="0048271E"/>
    <w:rsid w:val="00494467"/>
    <w:rsid w:val="004F5216"/>
    <w:rsid w:val="00951888"/>
    <w:rsid w:val="00993522"/>
    <w:rsid w:val="00C8203E"/>
    <w:rsid w:val="00CA30DF"/>
    <w:rsid w:val="00D158B9"/>
    <w:rsid w:val="00D73965"/>
    <w:rsid w:val="00DD7882"/>
    <w:rsid w:val="00EB0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5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20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6192434">
      <w:bodyDiv w:val="1"/>
      <w:marLeft w:val="0"/>
      <w:marRight w:val="0"/>
      <w:marTop w:val="0"/>
      <w:marBottom w:val="0"/>
      <w:divBdr>
        <w:top w:val="none" w:sz="0" w:space="0" w:color="auto"/>
        <w:left w:val="none" w:sz="0" w:space="0" w:color="auto"/>
        <w:bottom w:val="none" w:sz="0" w:space="0" w:color="auto"/>
        <w:right w:val="none" w:sz="0" w:space="0" w:color="auto"/>
      </w:divBdr>
    </w:div>
    <w:div w:id="86293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Pages>
  <Words>1093</Words>
  <Characters>6235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ЗАГС</dc:creator>
  <cp:keywords/>
  <dc:description/>
  <cp:lastModifiedBy>zags</cp:lastModifiedBy>
  <cp:revision>7</cp:revision>
  <dcterms:created xsi:type="dcterms:W3CDTF">2016-12-12T07:44:00Z</dcterms:created>
  <dcterms:modified xsi:type="dcterms:W3CDTF">2025-01-24T13:12:00Z</dcterms:modified>
</cp:coreProperties>
</file>