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AAE" w:rsidRPr="00074859" w:rsidRDefault="00074859" w:rsidP="00074859">
      <w:pPr>
        <w:ind w:firstLine="709"/>
        <w:jc w:val="center"/>
        <w:rPr>
          <w:color w:val="000000"/>
          <w:sz w:val="30"/>
          <w:szCs w:val="30"/>
        </w:rPr>
      </w:pPr>
      <w:r w:rsidRPr="00074859">
        <w:rPr>
          <w:color w:val="000000"/>
          <w:sz w:val="30"/>
          <w:szCs w:val="30"/>
        </w:rPr>
        <w:t>Арендное жилье</w:t>
      </w:r>
    </w:p>
    <w:p w:rsidR="00074859" w:rsidRDefault="00074859" w:rsidP="00074859">
      <w:pPr>
        <w:ind w:firstLine="709"/>
        <w:jc w:val="center"/>
        <w:rPr>
          <w:color w:val="000000"/>
          <w:sz w:val="28"/>
          <w:szCs w:val="28"/>
        </w:rPr>
      </w:pPr>
    </w:p>
    <w:p w:rsidR="00043AAE" w:rsidRPr="00074859" w:rsidRDefault="00043AAE" w:rsidP="00043AA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sz w:val="30"/>
          <w:szCs w:val="30"/>
        </w:rPr>
        <w:t>У</w:t>
      </w:r>
      <w:r w:rsidR="00074859">
        <w:rPr>
          <w:rFonts w:ascii="Times New Roman" w:hAnsi="Times New Roman" w:cs="Times New Roman"/>
          <w:sz w:val="30"/>
          <w:szCs w:val="30"/>
        </w:rPr>
        <w:t xml:space="preserve">лучшить жилищные условия граждан можно </w:t>
      </w:r>
      <w:r w:rsidRPr="00074859">
        <w:rPr>
          <w:rFonts w:ascii="Times New Roman" w:hAnsi="Times New Roman" w:cs="Times New Roman"/>
          <w:sz w:val="30"/>
          <w:szCs w:val="30"/>
        </w:rPr>
        <w:t xml:space="preserve">путем получения в пользование </w:t>
      </w:r>
      <w:r w:rsidRPr="00074859">
        <w:rPr>
          <w:rFonts w:ascii="Times New Roman" w:hAnsi="Times New Roman" w:cs="Times New Roman"/>
          <w:b/>
          <w:sz w:val="30"/>
          <w:szCs w:val="30"/>
        </w:rPr>
        <w:t>арендного жилья</w:t>
      </w:r>
      <w:r w:rsidR="001C7964" w:rsidRPr="00074859">
        <w:rPr>
          <w:rFonts w:ascii="Times New Roman" w:hAnsi="Times New Roman" w:cs="Times New Roman"/>
          <w:sz w:val="30"/>
          <w:szCs w:val="30"/>
        </w:rPr>
        <w:t>.</w:t>
      </w:r>
    </w:p>
    <w:p w:rsidR="00043AAE" w:rsidRPr="00074859" w:rsidRDefault="00043AAE" w:rsidP="00043AA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iCs/>
          <w:sz w:val="30"/>
          <w:szCs w:val="30"/>
        </w:rPr>
        <w:t>Арендное жилье вы не сможете приватизировать, продать, обменять либо передать по наследству.</w:t>
      </w:r>
    </w:p>
    <w:p w:rsidR="00043AAE" w:rsidRPr="00074859" w:rsidRDefault="00043AAE" w:rsidP="00043AA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sz w:val="30"/>
          <w:szCs w:val="30"/>
        </w:rPr>
        <w:t>Получить во владение и пользование арендное жилье может любой гражданин. Однако преимущественное право на это имеют определенные категории граждан.</w:t>
      </w:r>
    </w:p>
    <w:p w:rsidR="00043AAE" w:rsidRPr="00074859" w:rsidRDefault="00043AAE" w:rsidP="00043AA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sz w:val="30"/>
          <w:szCs w:val="30"/>
        </w:rPr>
        <w:t>В первую очередь государственное арендное жилье имеют право получить на время трудовых отношений молодые специалисты, обучавшиеся на бюджете, а также другие категории граждан, не имеющие жилья по месту работы или службы  (статья 111 Жилищного кодекса Республики Беларусь</w:t>
      </w:r>
      <w:r w:rsidR="00074859">
        <w:rPr>
          <w:rFonts w:ascii="Times New Roman" w:hAnsi="Times New Roman" w:cs="Times New Roman"/>
          <w:sz w:val="30"/>
          <w:szCs w:val="30"/>
        </w:rPr>
        <w:t>, постановление Совета Министров Республики Беларусь от 12 июня 2020 г. № 339 «О гражданах, имеющих первоочередное право на предоставление арендного жилья»</w:t>
      </w:r>
      <w:r w:rsidRPr="00074859">
        <w:rPr>
          <w:rFonts w:ascii="Times New Roman" w:hAnsi="Times New Roman" w:cs="Times New Roman"/>
          <w:sz w:val="30"/>
          <w:szCs w:val="30"/>
        </w:rPr>
        <w:t>).</w:t>
      </w:r>
    </w:p>
    <w:p w:rsidR="00043AAE" w:rsidRPr="00074859" w:rsidRDefault="00043AAE" w:rsidP="00043AA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sz w:val="30"/>
          <w:szCs w:val="30"/>
        </w:rPr>
        <w:t>Во вторую очередь арендное жилье получают граждане, состоящие на учете</w:t>
      </w:r>
      <w:r w:rsidR="008B0F24" w:rsidRPr="00074859">
        <w:rPr>
          <w:rFonts w:ascii="Times New Roman" w:hAnsi="Times New Roman" w:cs="Times New Roman"/>
          <w:sz w:val="30"/>
          <w:szCs w:val="30"/>
        </w:rPr>
        <w:t>, согласно очередности исходя из даты принятия на учет.</w:t>
      </w:r>
      <w:r w:rsidRPr="0007485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B0F24" w:rsidRPr="00074859" w:rsidRDefault="00043AAE" w:rsidP="00043AA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sz w:val="30"/>
          <w:szCs w:val="30"/>
        </w:rPr>
        <w:t xml:space="preserve">И только при отсутствии заявлений от указанных категорий арендное жилье может быть предоставлено остальным гражданам </w:t>
      </w:r>
      <w:r w:rsidR="008B0F24" w:rsidRPr="00074859">
        <w:rPr>
          <w:rFonts w:ascii="Times New Roman" w:hAnsi="Times New Roman" w:cs="Times New Roman"/>
          <w:sz w:val="30"/>
          <w:szCs w:val="30"/>
        </w:rPr>
        <w:t>(в порядке очередности подачи заявления о предоставлении арендного жилья)</w:t>
      </w:r>
      <w:r w:rsidR="001C7964" w:rsidRPr="00074859">
        <w:rPr>
          <w:rFonts w:ascii="Times New Roman" w:hAnsi="Times New Roman" w:cs="Times New Roman"/>
          <w:sz w:val="30"/>
          <w:szCs w:val="30"/>
        </w:rPr>
        <w:t>.</w:t>
      </w:r>
    </w:p>
    <w:p w:rsidR="00043AAE" w:rsidRPr="00074859" w:rsidRDefault="00043AAE" w:rsidP="00043AA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sz w:val="30"/>
          <w:szCs w:val="30"/>
        </w:rPr>
        <w:t>Для того чтобы иметь возможность претендовать на получение государственного арендного жилья, необходимо прид</w:t>
      </w:r>
      <w:r w:rsidR="001C7964" w:rsidRPr="00074859">
        <w:rPr>
          <w:rFonts w:ascii="Times New Roman" w:hAnsi="Times New Roman" w:cs="Times New Roman"/>
          <w:sz w:val="30"/>
          <w:szCs w:val="30"/>
        </w:rPr>
        <w:t>ерживаться следующего алгоритма:</w:t>
      </w:r>
    </w:p>
    <w:p w:rsidR="008B0F24" w:rsidRPr="00074859" w:rsidRDefault="008B0F24" w:rsidP="008B0F2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b/>
          <w:bCs/>
          <w:i/>
          <w:iCs/>
          <w:sz w:val="30"/>
          <w:szCs w:val="30"/>
        </w:rPr>
        <w:t>1. </w:t>
      </w:r>
      <w:r w:rsidR="00043AAE" w:rsidRPr="00074859">
        <w:rPr>
          <w:rFonts w:ascii="Times New Roman" w:hAnsi="Times New Roman" w:cs="Times New Roman"/>
          <w:b/>
          <w:bCs/>
          <w:i/>
          <w:iCs/>
          <w:sz w:val="30"/>
          <w:szCs w:val="30"/>
        </w:rPr>
        <w:t>Узнать о наличии арендного жилья.</w:t>
      </w:r>
    </w:p>
    <w:p w:rsidR="00043AAE" w:rsidRPr="00074859" w:rsidRDefault="00043AAE" w:rsidP="008B0F2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sz w:val="30"/>
          <w:szCs w:val="30"/>
        </w:rPr>
        <w:t>Информацию о наличии свободного арендного жилья вы можете узнать в интернете на официальн</w:t>
      </w:r>
      <w:r w:rsidR="008B0F24" w:rsidRPr="00074859">
        <w:rPr>
          <w:rFonts w:ascii="Times New Roman" w:hAnsi="Times New Roman" w:cs="Times New Roman"/>
          <w:sz w:val="30"/>
          <w:szCs w:val="30"/>
        </w:rPr>
        <w:t xml:space="preserve">ом </w:t>
      </w:r>
      <w:r w:rsidRPr="00074859">
        <w:rPr>
          <w:rFonts w:ascii="Times New Roman" w:hAnsi="Times New Roman" w:cs="Times New Roman"/>
          <w:iCs/>
          <w:sz w:val="30"/>
          <w:szCs w:val="30"/>
        </w:rPr>
        <w:t xml:space="preserve">сайте Сморгонского райисполкома  в разделе "Актуально". </w:t>
      </w:r>
    </w:p>
    <w:p w:rsidR="00043AAE" w:rsidRPr="00074859" w:rsidRDefault="00043AAE" w:rsidP="00043AA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iCs/>
          <w:sz w:val="30"/>
          <w:szCs w:val="30"/>
        </w:rPr>
        <w:t>Информационное сообщение позволит вам узнать о месте нахождения жилья и его характеристиках (обшей площади, количестве комнат и пр.), о размерах арендной платы и сроках обращения за предоставлением жилья (не менее 15 календарных дней)</w:t>
      </w:r>
      <w:r w:rsidR="001C7964" w:rsidRPr="00074859">
        <w:rPr>
          <w:rFonts w:ascii="Times New Roman" w:hAnsi="Times New Roman" w:cs="Times New Roman"/>
          <w:iCs/>
          <w:sz w:val="30"/>
          <w:szCs w:val="30"/>
        </w:rPr>
        <w:t>.</w:t>
      </w:r>
      <w:r w:rsidRPr="00074859">
        <w:rPr>
          <w:rFonts w:ascii="Times New Roman" w:hAnsi="Times New Roman" w:cs="Times New Roman"/>
          <w:iCs/>
          <w:sz w:val="30"/>
          <w:szCs w:val="30"/>
        </w:rPr>
        <w:t xml:space="preserve"> </w:t>
      </w:r>
    </w:p>
    <w:p w:rsidR="00043AAE" w:rsidRPr="00074859" w:rsidRDefault="008B0F24" w:rsidP="008B0F24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b/>
          <w:bCs/>
          <w:i/>
          <w:iCs/>
          <w:sz w:val="30"/>
          <w:szCs w:val="30"/>
        </w:rPr>
        <w:t>2. </w:t>
      </w:r>
      <w:r w:rsidR="00043AAE" w:rsidRPr="00074859">
        <w:rPr>
          <w:rFonts w:ascii="Times New Roman" w:hAnsi="Times New Roman" w:cs="Times New Roman"/>
          <w:b/>
          <w:bCs/>
          <w:i/>
          <w:iCs/>
          <w:sz w:val="30"/>
          <w:szCs w:val="30"/>
        </w:rPr>
        <w:t>Обратиться в исполком.</w:t>
      </w:r>
    </w:p>
    <w:p w:rsidR="00043AAE" w:rsidRPr="00074859" w:rsidRDefault="00043AAE" w:rsidP="008B0F24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sz w:val="30"/>
          <w:szCs w:val="30"/>
        </w:rPr>
        <w:t>После размещения информации о свободных арендных квартирах вы можете подать заявление на предоставление конкретного жилого помещения в исполком по месту нахождения</w:t>
      </w:r>
      <w:r w:rsidR="008B0F24" w:rsidRPr="00074859">
        <w:rPr>
          <w:rFonts w:ascii="Times New Roman" w:hAnsi="Times New Roman" w:cs="Times New Roman"/>
          <w:sz w:val="30"/>
          <w:szCs w:val="30"/>
        </w:rPr>
        <w:t xml:space="preserve"> жилья</w:t>
      </w:r>
      <w:r w:rsidRPr="00074859">
        <w:rPr>
          <w:rFonts w:ascii="Times New Roman" w:hAnsi="Times New Roman" w:cs="Times New Roman"/>
          <w:sz w:val="30"/>
          <w:szCs w:val="30"/>
        </w:rPr>
        <w:t>. При себе необходимо иметь только паспорт или иной документ, удостоверяющий личность, образец заявления предоставят на месте.</w:t>
      </w:r>
    </w:p>
    <w:p w:rsidR="00043AAE" w:rsidRPr="00074859" w:rsidRDefault="00043AAE" w:rsidP="00043AA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b/>
          <w:bCs/>
          <w:i/>
          <w:iCs/>
          <w:sz w:val="30"/>
          <w:szCs w:val="30"/>
        </w:rPr>
        <w:t>Обратите внимание!</w:t>
      </w:r>
    </w:p>
    <w:p w:rsidR="00043AAE" w:rsidRPr="00074859" w:rsidRDefault="00043AAE" w:rsidP="00043AA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i/>
          <w:iCs/>
          <w:sz w:val="30"/>
          <w:szCs w:val="30"/>
        </w:rPr>
        <w:t xml:space="preserve">Ведение отдельного списка граждан, желающих получить арендное жилье, не предусмотрено законодательством, поэтому вы не </w:t>
      </w:r>
      <w:r w:rsidRPr="00074859">
        <w:rPr>
          <w:rFonts w:ascii="Times New Roman" w:hAnsi="Times New Roman" w:cs="Times New Roman"/>
          <w:i/>
          <w:iCs/>
          <w:sz w:val="30"/>
          <w:szCs w:val="30"/>
        </w:rPr>
        <w:lastRenderedPageBreak/>
        <w:t>можете подать заявление до размещения информации о наличии такого жилья.</w:t>
      </w:r>
    </w:p>
    <w:p w:rsidR="00043AAE" w:rsidRPr="00074859" w:rsidRDefault="00043AAE" w:rsidP="00043AA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sz w:val="30"/>
          <w:szCs w:val="30"/>
        </w:rPr>
        <w:t>Ваше заявление будет рассмотрено в течение одн</w:t>
      </w:r>
      <w:r w:rsidR="001C7964" w:rsidRPr="00074859">
        <w:rPr>
          <w:rFonts w:ascii="Times New Roman" w:hAnsi="Times New Roman" w:cs="Times New Roman"/>
          <w:sz w:val="30"/>
          <w:szCs w:val="30"/>
        </w:rPr>
        <w:t>ого месяца с момента его подачи</w:t>
      </w:r>
      <w:r w:rsidRPr="00074859">
        <w:rPr>
          <w:rFonts w:ascii="Times New Roman" w:hAnsi="Times New Roman" w:cs="Times New Roman"/>
          <w:sz w:val="30"/>
          <w:szCs w:val="30"/>
        </w:rPr>
        <w:t>.</w:t>
      </w:r>
    </w:p>
    <w:p w:rsidR="00043AAE" w:rsidRPr="00074859" w:rsidRDefault="00043AAE" w:rsidP="00043AA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iCs/>
          <w:sz w:val="30"/>
          <w:szCs w:val="30"/>
        </w:rPr>
        <w:t>Если на жилое помещение претендуют несколько граждан, нуждающихся в улучшении жилищных условий, то оно предоставляется в порядке очередности исходя из даты их постановки на очередь</w:t>
      </w:r>
      <w:r w:rsidR="008B0F24" w:rsidRPr="00074859">
        <w:rPr>
          <w:rFonts w:ascii="Times New Roman" w:hAnsi="Times New Roman" w:cs="Times New Roman"/>
          <w:iCs/>
          <w:sz w:val="30"/>
          <w:szCs w:val="30"/>
        </w:rPr>
        <w:t>.</w:t>
      </w:r>
      <w:r w:rsidRPr="00074859">
        <w:rPr>
          <w:rFonts w:ascii="Times New Roman" w:hAnsi="Times New Roman" w:cs="Times New Roman"/>
          <w:iCs/>
          <w:sz w:val="30"/>
          <w:szCs w:val="30"/>
        </w:rPr>
        <w:t xml:space="preserve"> Если заявлений от таких граждан нет, то жилье предоставляется исходя из очередности поступления заявлений.</w:t>
      </w:r>
    </w:p>
    <w:p w:rsidR="00043AAE" w:rsidRPr="00074859" w:rsidRDefault="00043AAE" w:rsidP="00043AA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sz w:val="30"/>
          <w:szCs w:val="30"/>
        </w:rPr>
        <w:t>Договор найма может быть заключен с вами не более чем на 5 лет. В случае получения жилья на время трудовых (служебных) отношений договор закл</w:t>
      </w:r>
      <w:r w:rsidR="008B0F24" w:rsidRPr="00074859">
        <w:rPr>
          <w:rFonts w:ascii="Times New Roman" w:hAnsi="Times New Roman" w:cs="Times New Roman"/>
          <w:sz w:val="30"/>
          <w:szCs w:val="30"/>
        </w:rPr>
        <w:t>ючается на срок таких отношений</w:t>
      </w:r>
      <w:r w:rsidRPr="00074859">
        <w:rPr>
          <w:rFonts w:ascii="Times New Roman" w:hAnsi="Times New Roman" w:cs="Times New Roman"/>
          <w:sz w:val="30"/>
          <w:szCs w:val="30"/>
        </w:rPr>
        <w:t>. Если вы регулярно вносите оплату, не нарушаете правила пользования жилым помещением, то имеете право на заключени</w:t>
      </w:r>
      <w:r w:rsidR="008B0F24" w:rsidRPr="00074859">
        <w:rPr>
          <w:rFonts w:ascii="Times New Roman" w:hAnsi="Times New Roman" w:cs="Times New Roman"/>
          <w:sz w:val="30"/>
          <w:szCs w:val="30"/>
        </w:rPr>
        <w:t>е договора найма на новый срок</w:t>
      </w:r>
      <w:r w:rsidRPr="00074859">
        <w:rPr>
          <w:rFonts w:ascii="Times New Roman" w:hAnsi="Times New Roman" w:cs="Times New Roman"/>
          <w:sz w:val="30"/>
          <w:szCs w:val="30"/>
        </w:rPr>
        <w:t>.</w:t>
      </w:r>
    </w:p>
    <w:p w:rsidR="00043AAE" w:rsidRPr="00074859" w:rsidRDefault="00043AAE" w:rsidP="00043AA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sz w:val="30"/>
          <w:szCs w:val="30"/>
        </w:rPr>
        <w:t>Помимо платы за пользование арендным жильем, вам необходимо также оплачивать жилищно-коммунальные</w:t>
      </w:r>
      <w:r w:rsidR="008B0F24" w:rsidRPr="00074859">
        <w:rPr>
          <w:rFonts w:ascii="Times New Roman" w:hAnsi="Times New Roman" w:cs="Times New Roman"/>
          <w:sz w:val="30"/>
          <w:szCs w:val="30"/>
        </w:rPr>
        <w:t xml:space="preserve"> услуги</w:t>
      </w:r>
      <w:r w:rsidRPr="00074859">
        <w:rPr>
          <w:rFonts w:ascii="Times New Roman" w:hAnsi="Times New Roman" w:cs="Times New Roman"/>
          <w:sz w:val="30"/>
          <w:szCs w:val="30"/>
        </w:rPr>
        <w:t>.</w:t>
      </w:r>
    </w:p>
    <w:p w:rsidR="00043AAE" w:rsidRPr="00074859" w:rsidRDefault="00043AAE" w:rsidP="00043AA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b/>
          <w:bCs/>
          <w:i/>
          <w:iCs/>
          <w:sz w:val="30"/>
          <w:szCs w:val="30"/>
        </w:rPr>
        <w:t>На заметку</w:t>
      </w:r>
    </w:p>
    <w:p w:rsidR="00043AAE" w:rsidRPr="00074859" w:rsidRDefault="00043AAE" w:rsidP="00043AAE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074859">
        <w:rPr>
          <w:rFonts w:ascii="Times New Roman" w:hAnsi="Times New Roman" w:cs="Times New Roman"/>
          <w:i/>
          <w:iCs/>
          <w:sz w:val="30"/>
          <w:szCs w:val="30"/>
        </w:rPr>
        <w:t>Если вы имеете право на социальное жилье, то арендную квартиру можно перевести в разряд такого жилья.</w:t>
      </w:r>
    </w:p>
    <w:p w:rsidR="00043AAE" w:rsidRPr="00074859" w:rsidRDefault="00043AAE" w:rsidP="00633443">
      <w:pPr>
        <w:ind w:firstLine="709"/>
        <w:jc w:val="both"/>
        <w:rPr>
          <w:sz w:val="30"/>
          <w:szCs w:val="30"/>
        </w:rPr>
      </w:pPr>
    </w:p>
    <w:p w:rsidR="0010785D" w:rsidRPr="00E2760E" w:rsidRDefault="0010785D" w:rsidP="0010785D">
      <w:pPr>
        <w:ind w:firstLine="708"/>
        <w:jc w:val="both"/>
        <w:rPr>
          <w:b/>
          <w:i/>
          <w:sz w:val="30"/>
          <w:szCs w:val="30"/>
        </w:rPr>
      </w:pPr>
      <w:r w:rsidRPr="00E2760E">
        <w:rPr>
          <w:b/>
          <w:i/>
          <w:sz w:val="30"/>
          <w:szCs w:val="30"/>
        </w:rPr>
        <w:t>По всем возникающим вопросам Вы можете обратиться в</w:t>
      </w:r>
      <w:r>
        <w:rPr>
          <w:b/>
          <w:i/>
          <w:sz w:val="30"/>
          <w:szCs w:val="30"/>
        </w:rPr>
        <w:t xml:space="preserve"> Сморгонский</w:t>
      </w:r>
      <w:r w:rsidRPr="00E2760E">
        <w:rPr>
          <w:b/>
          <w:i/>
          <w:sz w:val="30"/>
          <w:szCs w:val="30"/>
        </w:rPr>
        <w:t xml:space="preserve"> райисполком (г. </w:t>
      </w:r>
      <w:r>
        <w:rPr>
          <w:b/>
          <w:i/>
          <w:sz w:val="30"/>
          <w:szCs w:val="30"/>
        </w:rPr>
        <w:t>Сморгонь</w:t>
      </w:r>
      <w:r w:rsidRPr="00E2760E">
        <w:rPr>
          <w:b/>
          <w:i/>
          <w:sz w:val="30"/>
          <w:szCs w:val="30"/>
        </w:rPr>
        <w:t xml:space="preserve">, </w:t>
      </w:r>
      <w:r>
        <w:rPr>
          <w:b/>
          <w:i/>
          <w:sz w:val="30"/>
          <w:szCs w:val="30"/>
        </w:rPr>
        <w:t>ул</w:t>
      </w:r>
      <w:r w:rsidRPr="00E2760E">
        <w:rPr>
          <w:b/>
          <w:i/>
          <w:sz w:val="30"/>
          <w:szCs w:val="30"/>
        </w:rPr>
        <w:t xml:space="preserve">. Ленина, </w:t>
      </w:r>
      <w:r>
        <w:rPr>
          <w:b/>
          <w:i/>
          <w:sz w:val="30"/>
          <w:szCs w:val="30"/>
        </w:rPr>
        <w:t>5</w:t>
      </w:r>
      <w:r w:rsidRPr="00E2760E">
        <w:rPr>
          <w:b/>
          <w:i/>
          <w:sz w:val="30"/>
          <w:szCs w:val="30"/>
        </w:rPr>
        <w:t>, ка</w:t>
      </w:r>
      <w:r>
        <w:rPr>
          <w:b/>
          <w:i/>
          <w:sz w:val="30"/>
          <w:szCs w:val="30"/>
        </w:rPr>
        <w:t>б</w:t>
      </w:r>
      <w:r w:rsidRPr="00E2760E">
        <w:rPr>
          <w:b/>
          <w:i/>
          <w:sz w:val="30"/>
          <w:szCs w:val="30"/>
        </w:rPr>
        <w:t>. 11</w:t>
      </w:r>
      <w:r>
        <w:rPr>
          <w:b/>
          <w:i/>
          <w:sz w:val="30"/>
          <w:szCs w:val="30"/>
        </w:rPr>
        <w:t>4</w:t>
      </w:r>
      <w:r w:rsidRPr="00E2760E">
        <w:rPr>
          <w:b/>
          <w:i/>
          <w:sz w:val="30"/>
          <w:szCs w:val="30"/>
        </w:rPr>
        <w:t xml:space="preserve"> тел. </w:t>
      </w:r>
      <w:r>
        <w:rPr>
          <w:b/>
          <w:i/>
          <w:sz w:val="30"/>
          <w:szCs w:val="30"/>
        </w:rPr>
        <w:t>37623</w:t>
      </w:r>
      <w:r w:rsidRPr="00E2760E">
        <w:rPr>
          <w:b/>
          <w:i/>
          <w:sz w:val="30"/>
          <w:szCs w:val="30"/>
        </w:rPr>
        <w:t>)</w:t>
      </w:r>
      <w:r>
        <w:rPr>
          <w:b/>
          <w:i/>
          <w:sz w:val="30"/>
          <w:szCs w:val="30"/>
        </w:rPr>
        <w:t>.</w:t>
      </w:r>
    </w:p>
    <w:p w:rsidR="00057577" w:rsidRDefault="00057577"/>
    <w:sectPr w:rsidR="00057577" w:rsidSect="00D631D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940" w:rsidRDefault="00EC3940" w:rsidP="00D631D1">
      <w:r>
        <w:separator/>
      </w:r>
    </w:p>
  </w:endnote>
  <w:endnote w:type="continuationSeparator" w:id="1">
    <w:p w:rsidR="00EC3940" w:rsidRDefault="00EC3940" w:rsidP="00D63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940" w:rsidRDefault="00EC3940" w:rsidP="00D631D1">
      <w:r>
        <w:separator/>
      </w:r>
    </w:p>
  </w:footnote>
  <w:footnote w:type="continuationSeparator" w:id="1">
    <w:p w:rsidR="00EC3940" w:rsidRDefault="00EC3940" w:rsidP="00D631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1D1" w:rsidRDefault="001008AC">
    <w:pPr>
      <w:pStyle w:val="a7"/>
      <w:jc w:val="center"/>
    </w:pPr>
    <w:fldSimple w:instr=" PAGE   \* MERGEFORMAT ">
      <w:r w:rsidR="0010785D">
        <w:rPr>
          <w:noProof/>
        </w:rPr>
        <w:t>2</w:t>
      </w:r>
    </w:fldSimple>
  </w:p>
  <w:p w:rsidR="00D631D1" w:rsidRDefault="00D631D1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577"/>
    <w:rsid w:val="00005695"/>
    <w:rsid w:val="00014A9F"/>
    <w:rsid w:val="00043AAE"/>
    <w:rsid w:val="00044C40"/>
    <w:rsid w:val="000453B1"/>
    <w:rsid w:val="00057577"/>
    <w:rsid w:val="00065F83"/>
    <w:rsid w:val="00074859"/>
    <w:rsid w:val="00090040"/>
    <w:rsid w:val="00092C7B"/>
    <w:rsid w:val="0009469E"/>
    <w:rsid w:val="0009614B"/>
    <w:rsid w:val="000A225C"/>
    <w:rsid w:val="000B2E32"/>
    <w:rsid w:val="000B71A3"/>
    <w:rsid w:val="000C52D9"/>
    <w:rsid w:val="000D3BEA"/>
    <w:rsid w:val="000D6271"/>
    <w:rsid w:val="000F6C16"/>
    <w:rsid w:val="001008AC"/>
    <w:rsid w:val="0010785D"/>
    <w:rsid w:val="00107DEA"/>
    <w:rsid w:val="00120FAF"/>
    <w:rsid w:val="0014074F"/>
    <w:rsid w:val="00141870"/>
    <w:rsid w:val="00177334"/>
    <w:rsid w:val="001838E9"/>
    <w:rsid w:val="00184DCE"/>
    <w:rsid w:val="0019562A"/>
    <w:rsid w:val="001A06E8"/>
    <w:rsid w:val="001A362C"/>
    <w:rsid w:val="001B3F23"/>
    <w:rsid w:val="001C7964"/>
    <w:rsid w:val="001D235F"/>
    <w:rsid w:val="001E09BE"/>
    <w:rsid w:val="001E49F1"/>
    <w:rsid w:val="001F3617"/>
    <w:rsid w:val="00211455"/>
    <w:rsid w:val="002127D4"/>
    <w:rsid w:val="00251818"/>
    <w:rsid w:val="00256653"/>
    <w:rsid w:val="0027673E"/>
    <w:rsid w:val="002822C2"/>
    <w:rsid w:val="00284848"/>
    <w:rsid w:val="0028486F"/>
    <w:rsid w:val="002968EC"/>
    <w:rsid w:val="002B2733"/>
    <w:rsid w:val="002D28A9"/>
    <w:rsid w:val="002D4DEF"/>
    <w:rsid w:val="002E565A"/>
    <w:rsid w:val="002E7846"/>
    <w:rsid w:val="002F686B"/>
    <w:rsid w:val="00345135"/>
    <w:rsid w:val="00345CA5"/>
    <w:rsid w:val="003551BE"/>
    <w:rsid w:val="003869DF"/>
    <w:rsid w:val="003C4490"/>
    <w:rsid w:val="003C799A"/>
    <w:rsid w:val="003D6DBB"/>
    <w:rsid w:val="003E3648"/>
    <w:rsid w:val="003F1483"/>
    <w:rsid w:val="00407188"/>
    <w:rsid w:val="00421E2C"/>
    <w:rsid w:val="004317DC"/>
    <w:rsid w:val="004441B7"/>
    <w:rsid w:val="00452060"/>
    <w:rsid w:val="00484CFE"/>
    <w:rsid w:val="00491B55"/>
    <w:rsid w:val="004A16DC"/>
    <w:rsid w:val="004A311F"/>
    <w:rsid w:val="004B3A50"/>
    <w:rsid w:val="004B5FCF"/>
    <w:rsid w:val="004C4A2C"/>
    <w:rsid w:val="004C5546"/>
    <w:rsid w:val="004F6B78"/>
    <w:rsid w:val="00505DF9"/>
    <w:rsid w:val="00532661"/>
    <w:rsid w:val="005426B5"/>
    <w:rsid w:val="00551C3A"/>
    <w:rsid w:val="00553D7F"/>
    <w:rsid w:val="005575D0"/>
    <w:rsid w:val="0056257C"/>
    <w:rsid w:val="00573E66"/>
    <w:rsid w:val="00594BAC"/>
    <w:rsid w:val="005D127A"/>
    <w:rsid w:val="00605A3A"/>
    <w:rsid w:val="0060625E"/>
    <w:rsid w:val="00613CF6"/>
    <w:rsid w:val="00631253"/>
    <w:rsid w:val="00633443"/>
    <w:rsid w:val="006454BD"/>
    <w:rsid w:val="006566E6"/>
    <w:rsid w:val="006848D0"/>
    <w:rsid w:val="00684A69"/>
    <w:rsid w:val="00686F02"/>
    <w:rsid w:val="006A6EA7"/>
    <w:rsid w:val="006B37E1"/>
    <w:rsid w:val="006C1FF9"/>
    <w:rsid w:val="006C4944"/>
    <w:rsid w:val="006D3C6D"/>
    <w:rsid w:val="006F62E6"/>
    <w:rsid w:val="007061E2"/>
    <w:rsid w:val="00707FCF"/>
    <w:rsid w:val="0073266D"/>
    <w:rsid w:val="00766DD4"/>
    <w:rsid w:val="00782D77"/>
    <w:rsid w:val="007A0CBA"/>
    <w:rsid w:val="007B131F"/>
    <w:rsid w:val="007B2431"/>
    <w:rsid w:val="007C6EE9"/>
    <w:rsid w:val="007C70C7"/>
    <w:rsid w:val="007D736D"/>
    <w:rsid w:val="007E0340"/>
    <w:rsid w:val="007E6CAD"/>
    <w:rsid w:val="00810F0C"/>
    <w:rsid w:val="00821D19"/>
    <w:rsid w:val="00864089"/>
    <w:rsid w:val="00865BE7"/>
    <w:rsid w:val="0086759C"/>
    <w:rsid w:val="008724FE"/>
    <w:rsid w:val="0088056C"/>
    <w:rsid w:val="00887E76"/>
    <w:rsid w:val="008912A8"/>
    <w:rsid w:val="00895DA2"/>
    <w:rsid w:val="008B0F24"/>
    <w:rsid w:val="008B11C0"/>
    <w:rsid w:val="008B2093"/>
    <w:rsid w:val="008B4BD2"/>
    <w:rsid w:val="008B56F6"/>
    <w:rsid w:val="008C31B6"/>
    <w:rsid w:val="008D395C"/>
    <w:rsid w:val="008D7DE0"/>
    <w:rsid w:val="008E2CDE"/>
    <w:rsid w:val="008E5D0D"/>
    <w:rsid w:val="008E72E2"/>
    <w:rsid w:val="00910AA4"/>
    <w:rsid w:val="00932312"/>
    <w:rsid w:val="00940F65"/>
    <w:rsid w:val="00963734"/>
    <w:rsid w:val="00971C47"/>
    <w:rsid w:val="00980B35"/>
    <w:rsid w:val="00982C5C"/>
    <w:rsid w:val="00995A7F"/>
    <w:rsid w:val="009C5691"/>
    <w:rsid w:val="009C77B9"/>
    <w:rsid w:val="009D015F"/>
    <w:rsid w:val="009D27E5"/>
    <w:rsid w:val="009F7D2A"/>
    <w:rsid w:val="00A13C45"/>
    <w:rsid w:val="00A470C2"/>
    <w:rsid w:val="00A63FAF"/>
    <w:rsid w:val="00A979D0"/>
    <w:rsid w:val="00A97A1E"/>
    <w:rsid w:val="00AA51D7"/>
    <w:rsid w:val="00AA62D6"/>
    <w:rsid w:val="00AA6740"/>
    <w:rsid w:val="00AD1DB3"/>
    <w:rsid w:val="00AE4B00"/>
    <w:rsid w:val="00AF4CCB"/>
    <w:rsid w:val="00B105D4"/>
    <w:rsid w:val="00B21396"/>
    <w:rsid w:val="00B32F53"/>
    <w:rsid w:val="00B40EFC"/>
    <w:rsid w:val="00B46B72"/>
    <w:rsid w:val="00B5191D"/>
    <w:rsid w:val="00B619C7"/>
    <w:rsid w:val="00B74645"/>
    <w:rsid w:val="00B765AF"/>
    <w:rsid w:val="00B84967"/>
    <w:rsid w:val="00B86E9B"/>
    <w:rsid w:val="00B878E5"/>
    <w:rsid w:val="00B94AC2"/>
    <w:rsid w:val="00BA2EDA"/>
    <w:rsid w:val="00BB35E5"/>
    <w:rsid w:val="00BB3F9F"/>
    <w:rsid w:val="00BF4825"/>
    <w:rsid w:val="00C1194C"/>
    <w:rsid w:val="00C212B8"/>
    <w:rsid w:val="00C30B10"/>
    <w:rsid w:val="00C33D7E"/>
    <w:rsid w:val="00C3622B"/>
    <w:rsid w:val="00C40BFA"/>
    <w:rsid w:val="00C40E6B"/>
    <w:rsid w:val="00C758C3"/>
    <w:rsid w:val="00D14470"/>
    <w:rsid w:val="00D25A52"/>
    <w:rsid w:val="00D332C5"/>
    <w:rsid w:val="00D50F6C"/>
    <w:rsid w:val="00D631D1"/>
    <w:rsid w:val="00D637F0"/>
    <w:rsid w:val="00D81BDE"/>
    <w:rsid w:val="00DA3E07"/>
    <w:rsid w:val="00DA45FA"/>
    <w:rsid w:val="00DC556D"/>
    <w:rsid w:val="00DD5C51"/>
    <w:rsid w:val="00DE2209"/>
    <w:rsid w:val="00E02678"/>
    <w:rsid w:val="00E25561"/>
    <w:rsid w:val="00E455B4"/>
    <w:rsid w:val="00E4780E"/>
    <w:rsid w:val="00E5513B"/>
    <w:rsid w:val="00E57D18"/>
    <w:rsid w:val="00E66632"/>
    <w:rsid w:val="00E76CF3"/>
    <w:rsid w:val="00EA4E0D"/>
    <w:rsid w:val="00EB2AE8"/>
    <w:rsid w:val="00EB6F6B"/>
    <w:rsid w:val="00EC09FA"/>
    <w:rsid w:val="00EC3940"/>
    <w:rsid w:val="00ED5F1E"/>
    <w:rsid w:val="00EE7C30"/>
    <w:rsid w:val="00F00CAF"/>
    <w:rsid w:val="00F04DF9"/>
    <w:rsid w:val="00F11779"/>
    <w:rsid w:val="00F474AC"/>
    <w:rsid w:val="00F57447"/>
    <w:rsid w:val="00F63839"/>
    <w:rsid w:val="00F72C34"/>
    <w:rsid w:val="00F862E9"/>
    <w:rsid w:val="00F9359A"/>
    <w:rsid w:val="00FB43DD"/>
    <w:rsid w:val="00FC5F2C"/>
    <w:rsid w:val="00FD3E02"/>
    <w:rsid w:val="00FE018B"/>
    <w:rsid w:val="00FE27F7"/>
    <w:rsid w:val="00FE488E"/>
    <w:rsid w:val="00FE4B7E"/>
    <w:rsid w:val="00FF7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3C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345CA5"/>
    <w:rPr>
      <w:rFonts w:ascii="Trebuchet MS" w:hAnsi="Trebuchet MS"/>
      <w:sz w:val="19"/>
      <w:szCs w:val="19"/>
      <w:lang w:bidi="ar-SA"/>
    </w:rPr>
  </w:style>
  <w:style w:type="paragraph" w:styleId="a4">
    <w:name w:val="Body Text"/>
    <w:basedOn w:val="a"/>
    <w:link w:val="a3"/>
    <w:rsid w:val="00345CA5"/>
    <w:pPr>
      <w:shd w:val="clear" w:color="auto" w:fill="FFFFFF"/>
      <w:spacing w:line="254" w:lineRule="exact"/>
      <w:jc w:val="both"/>
    </w:pPr>
    <w:rPr>
      <w:rFonts w:ascii="Trebuchet MS" w:hAnsi="Trebuchet MS"/>
      <w:sz w:val="19"/>
      <w:szCs w:val="19"/>
    </w:rPr>
  </w:style>
  <w:style w:type="character" w:customStyle="1" w:styleId="a5">
    <w:name w:val="Основной текст + Полужирный"/>
    <w:aliases w:val="Интервал -1 pt,Основной текст + 9,5 pt,Малые прописные"/>
    <w:basedOn w:val="a3"/>
    <w:rsid w:val="00345CA5"/>
    <w:rPr>
      <w:rFonts w:ascii="Arial" w:hAnsi="Arial" w:cs="Arial"/>
      <w:b/>
      <w:bCs/>
      <w:spacing w:val="-20"/>
      <w:sz w:val="18"/>
      <w:szCs w:val="18"/>
    </w:rPr>
  </w:style>
  <w:style w:type="character" w:customStyle="1" w:styleId="2">
    <w:name w:val="Основной текст (2)_"/>
    <w:basedOn w:val="a0"/>
    <w:link w:val="20"/>
    <w:rsid w:val="00345CA5"/>
    <w:rPr>
      <w:rFonts w:ascii="Calibri" w:hAnsi="Calibri"/>
      <w:i/>
      <w:iCs/>
      <w:sz w:val="25"/>
      <w:szCs w:val="25"/>
      <w:lang w:bidi="ar-SA"/>
    </w:rPr>
  </w:style>
  <w:style w:type="paragraph" w:customStyle="1" w:styleId="20">
    <w:name w:val="Основной текст (2)"/>
    <w:basedOn w:val="a"/>
    <w:link w:val="2"/>
    <w:rsid w:val="00345CA5"/>
    <w:pPr>
      <w:shd w:val="clear" w:color="auto" w:fill="FFFFFF"/>
      <w:spacing w:line="312" w:lineRule="exact"/>
    </w:pPr>
    <w:rPr>
      <w:rFonts w:ascii="Calibri" w:hAnsi="Calibri"/>
      <w:i/>
      <w:iCs/>
      <w:sz w:val="25"/>
      <w:szCs w:val="25"/>
    </w:rPr>
  </w:style>
  <w:style w:type="paragraph" w:customStyle="1" w:styleId="snoski">
    <w:name w:val="snoski"/>
    <w:basedOn w:val="a"/>
    <w:rsid w:val="00505DF9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505DF9"/>
    <w:pPr>
      <w:jc w:val="both"/>
    </w:pPr>
    <w:rPr>
      <w:sz w:val="20"/>
      <w:szCs w:val="20"/>
    </w:rPr>
  </w:style>
  <w:style w:type="paragraph" w:customStyle="1" w:styleId="newncpi">
    <w:name w:val="newncpi"/>
    <w:basedOn w:val="a"/>
    <w:rsid w:val="00505DF9"/>
    <w:pPr>
      <w:ind w:firstLine="567"/>
      <w:jc w:val="both"/>
    </w:pPr>
  </w:style>
  <w:style w:type="character" w:styleId="a6">
    <w:name w:val="Hyperlink"/>
    <w:basedOn w:val="a0"/>
    <w:uiPriority w:val="99"/>
    <w:unhideWhenUsed/>
    <w:rsid w:val="00D332C5"/>
    <w:rPr>
      <w:color w:val="0000FF"/>
      <w:u w:val="single"/>
    </w:rPr>
  </w:style>
  <w:style w:type="paragraph" w:customStyle="1" w:styleId="underpoint">
    <w:name w:val="underpoint"/>
    <w:basedOn w:val="a"/>
    <w:rsid w:val="00D631D1"/>
    <w:pPr>
      <w:ind w:firstLine="567"/>
      <w:jc w:val="both"/>
    </w:pPr>
    <w:rPr>
      <w:rFonts w:eastAsiaTheme="minorEastAsia"/>
    </w:rPr>
  </w:style>
  <w:style w:type="paragraph" w:styleId="a7">
    <w:name w:val="header"/>
    <w:basedOn w:val="a"/>
    <w:link w:val="a8"/>
    <w:uiPriority w:val="99"/>
    <w:rsid w:val="00D631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31D1"/>
    <w:rPr>
      <w:sz w:val="24"/>
      <w:szCs w:val="24"/>
    </w:rPr>
  </w:style>
  <w:style w:type="paragraph" w:styleId="a9">
    <w:name w:val="footer"/>
    <w:basedOn w:val="a"/>
    <w:link w:val="aa"/>
    <w:rsid w:val="00D631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631D1"/>
    <w:rPr>
      <w:sz w:val="24"/>
      <w:szCs w:val="24"/>
    </w:rPr>
  </w:style>
  <w:style w:type="paragraph" w:customStyle="1" w:styleId="ConsPlusNormal">
    <w:name w:val="ConsPlusNormal"/>
    <w:rsid w:val="00043A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alloon Text"/>
    <w:basedOn w:val="a"/>
    <w:link w:val="ac"/>
    <w:rsid w:val="00043A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43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жилищно-коммунального хозяйства Сморгонского райисполкома </vt:lpstr>
    </vt:vector>
  </TitlesOfParts>
  <Company>MoBIL GROUP</Company>
  <LinksUpToDate>false</LinksUpToDate>
  <CharactersWithSpaces>3217</CharactersWithSpaces>
  <SharedDoc>false</SharedDoc>
  <HLinks>
    <vt:vector size="6" baseType="variant">
      <vt:variant>
        <vt:i4>7995505</vt:i4>
      </vt:variant>
      <vt:variant>
        <vt:i4>0</vt:i4>
      </vt:variant>
      <vt:variant>
        <vt:i4>0</vt:i4>
      </vt:variant>
      <vt:variant>
        <vt:i4>5</vt:i4>
      </vt:variant>
      <vt:variant>
        <vt:lpwstr>http://naviny.by/new/20170704/1499184813-gosudarstvo-podderzhit-maloobespechennyh-grazhdan-adresnymi-subsidiyami-na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жилищно-коммунального хозяйства Сморгонского райисполкома </dc:title>
  <dc:subject/>
  <dc:creator>TMD User</dc:creator>
  <cp:keywords/>
  <dc:description/>
  <cp:lastModifiedBy>TMD User</cp:lastModifiedBy>
  <cp:revision>4</cp:revision>
  <cp:lastPrinted>2020-01-23T12:13:00Z</cp:lastPrinted>
  <dcterms:created xsi:type="dcterms:W3CDTF">2023-12-12T12:52:00Z</dcterms:created>
  <dcterms:modified xsi:type="dcterms:W3CDTF">2023-12-12T13:05:00Z</dcterms:modified>
</cp:coreProperties>
</file>